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CFFE" w14:textId="5BA1CCD4" w:rsidR="000F5C5A" w:rsidRDefault="00FE26EE" w:rsidP="00DB0B93">
      <w:pPr>
        <w:jc w:val="center"/>
        <w:rPr>
          <w:b/>
          <w:bCs/>
        </w:rPr>
      </w:pPr>
      <w:r>
        <w:rPr>
          <w:b/>
          <w:bCs/>
        </w:rPr>
        <w:t>WSTĘPNY ZAKRES</w:t>
      </w:r>
      <w:r w:rsidR="7CE7B4D8" w:rsidRPr="00BA18EE">
        <w:rPr>
          <w:b/>
          <w:bCs/>
        </w:rPr>
        <w:t xml:space="preserve"> ZAMÓWIENIA</w:t>
      </w:r>
    </w:p>
    <w:p w14:paraId="38223FB1" w14:textId="77777777" w:rsidR="00F6556A" w:rsidRPr="00F02AC3" w:rsidRDefault="00F6556A" w:rsidP="00F6556A">
      <w:pPr>
        <w:jc w:val="center"/>
      </w:pPr>
      <w:r w:rsidRPr="00F02AC3">
        <w:t>(dalej „WZZ”)</w:t>
      </w:r>
    </w:p>
    <w:p w14:paraId="0EF123C9" w14:textId="77777777" w:rsidR="000F5C5A" w:rsidRPr="00F6556A" w:rsidRDefault="000F5C5A" w:rsidP="00DB0B93">
      <w:pPr>
        <w:jc w:val="center"/>
        <w:rPr>
          <w:b/>
          <w:bCs/>
        </w:rPr>
      </w:pPr>
      <w:r w:rsidRPr="00F6556A">
        <w:rPr>
          <w:b/>
          <w:bCs/>
        </w:rPr>
        <w:t>dla opracowania pn.:</w:t>
      </w:r>
    </w:p>
    <w:p w14:paraId="53F69615" w14:textId="4EB21912" w:rsidR="000F5C5A" w:rsidRPr="00F6556A" w:rsidRDefault="5C54994B" w:rsidP="00DB0B93">
      <w:pPr>
        <w:jc w:val="center"/>
        <w:rPr>
          <w:b/>
          <w:bCs/>
        </w:rPr>
      </w:pPr>
      <w:r w:rsidRPr="00F6556A">
        <w:rPr>
          <w:b/>
          <w:bCs/>
        </w:rPr>
        <w:t>„</w:t>
      </w:r>
      <w:r w:rsidR="16B7D886" w:rsidRPr="00F6556A">
        <w:rPr>
          <w:b/>
          <w:bCs/>
        </w:rPr>
        <w:t xml:space="preserve">Metodyka </w:t>
      </w:r>
      <w:r w:rsidRPr="00F6556A">
        <w:rPr>
          <w:b/>
          <w:bCs/>
        </w:rPr>
        <w:t>wyznaczania jezior do objęcia obszarem ochronnym zbiorników wód śródlądowych”</w:t>
      </w:r>
    </w:p>
    <w:p w14:paraId="1B0B69CD" w14:textId="33BDF376" w:rsidR="00B33BF7" w:rsidRPr="00BA18EE" w:rsidRDefault="7CE7B4D8" w:rsidP="00C82041">
      <w:pPr>
        <w:pStyle w:val="Tytu"/>
      </w:pPr>
      <w:r w:rsidRPr="00BA18EE">
        <w:t>Cel pracy</w:t>
      </w:r>
    </w:p>
    <w:p w14:paraId="7BDA5C7B" w14:textId="34F3ADFA" w:rsidR="000F5C5A" w:rsidRPr="00BA18EE" w:rsidRDefault="5C54994B" w:rsidP="005B2B01">
      <w:r w:rsidRPr="00BA18EE">
        <w:t xml:space="preserve">Celem pracy jest opracowanie spójnej w skali kraju metodyki wyznaczania jezior </w:t>
      </w:r>
      <w:r w:rsidR="761A7912" w:rsidRPr="00BA18EE">
        <w:t>do ustanowienia obszaru ochronnego</w:t>
      </w:r>
      <w:r w:rsidRPr="00BA18EE">
        <w:t xml:space="preserve"> zbiorników wód śródlądowych, o którym mowa </w:t>
      </w:r>
      <w:r w:rsidR="7EFA7078" w:rsidRPr="00BA18EE">
        <w:t>w art. 120</w:t>
      </w:r>
      <w:r w:rsidR="33C04DC0" w:rsidRPr="00BA18EE">
        <w:t xml:space="preserve"> </w:t>
      </w:r>
      <w:r w:rsidR="0D4540C3" w:rsidRPr="00BA18EE">
        <w:t>pkt 2</w:t>
      </w:r>
      <w:r w:rsidR="33C04DC0" w:rsidRPr="00BA18EE">
        <w:t xml:space="preserve"> </w:t>
      </w:r>
      <w:r w:rsidR="5FE6C5DD" w:rsidRPr="00BA18EE">
        <w:t>u</w:t>
      </w:r>
      <w:r w:rsidR="7EFA7078" w:rsidRPr="00BA18EE">
        <w:t>staw</w:t>
      </w:r>
      <w:r w:rsidR="5FE6C5DD" w:rsidRPr="00BA18EE">
        <w:t>y</w:t>
      </w:r>
      <w:r w:rsidR="7EFA7078" w:rsidRPr="00BA18EE">
        <w:t xml:space="preserve"> z dnia 20 lipca 2017 r. Prawo wodne (</w:t>
      </w:r>
      <w:proofErr w:type="spellStart"/>
      <w:r w:rsidR="7EFA7078" w:rsidRPr="00BA18EE">
        <w:t>t.j</w:t>
      </w:r>
      <w:proofErr w:type="spellEnd"/>
      <w:r w:rsidR="7EFA7078" w:rsidRPr="00BA18EE">
        <w:t>. Dz. U. z 2021 r. poz. 2233</w:t>
      </w:r>
      <w:r w:rsidR="773A195D" w:rsidRPr="00BA18EE">
        <w:t>,</w:t>
      </w:r>
      <w:r w:rsidR="7EFA7078" w:rsidRPr="00BA18EE">
        <w:t xml:space="preserve"> z </w:t>
      </w:r>
      <w:proofErr w:type="spellStart"/>
      <w:r w:rsidR="7EFA7078" w:rsidRPr="00BA18EE">
        <w:t>późn</w:t>
      </w:r>
      <w:proofErr w:type="spellEnd"/>
      <w:r w:rsidR="7EFA7078" w:rsidRPr="00BA18EE">
        <w:t xml:space="preserve">. zm.). Metodyka ma </w:t>
      </w:r>
      <w:r w:rsidRPr="00BA18EE">
        <w:t>pozw</w:t>
      </w:r>
      <w:r w:rsidR="56755B42" w:rsidRPr="00BA18EE">
        <w:t>o</w:t>
      </w:r>
      <w:r w:rsidRPr="00BA18EE">
        <w:t>l</w:t>
      </w:r>
      <w:r w:rsidR="7A3F3B86" w:rsidRPr="00BA18EE">
        <w:t>ić</w:t>
      </w:r>
      <w:r w:rsidRPr="00BA18EE">
        <w:t xml:space="preserve"> w jednoznaczny sposób wskazać procedurę typowania</w:t>
      </w:r>
      <w:r w:rsidR="29A6D8D5" w:rsidRPr="00BA18EE">
        <w:t xml:space="preserve"> </w:t>
      </w:r>
      <w:r w:rsidR="1AF6B64B" w:rsidRPr="00BA18EE">
        <w:t>jednolitych części wód</w:t>
      </w:r>
      <w:r w:rsidR="6E56F763" w:rsidRPr="00BA18EE">
        <w:t xml:space="preserve"> powierzchnio</w:t>
      </w:r>
      <w:r w:rsidR="44C7EA59" w:rsidRPr="00BA18EE">
        <w:t>w</w:t>
      </w:r>
      <w:r w:rsidR="6E56F763" w:rsidRPr="00BA18EE">
        <w:t>ych</w:t>
      </w:r>
      <w:r w:rsidR="007F244B">
        <w:t xml:space="preserve"> </w:t>
      </w:r>
      <w:r w:rsidR="007F244B" w:rsidRPr="00BA18EE">
        <w:t>(</w:t>
      </w:r>
      <w:proofErr w:type="spellStart"/>
      <w:r w:rsidR="007F244B" w:rsidRPr="00BA18EE">
        <w:t>jcwp</w:t>
      </w:r>
      <w:proofErr w:type="spellEnd"/>
      <w:r w:rsidR="007F244B" w:rsidRPr="00BA18EE">
        <w:t xml:space="preserve">) </w:t>
      </w:r>
      <w:r w:rsidR="1AF6B64B" w:rsidRPr="00BA18EE">
        <w:t xml:space="preserve">  </w:t>
      </w:r>
      <w:r w:rsidRPr="00BA18EE">
        <w:t xml:space="preserve"> jezior</w:t>
      </w:r>
      <w:r w:rsidR="29A6D8D5" w:rsidRPr="00BA18EE">
        <w:t>nych</w:t>
      </w:r>
      <w:r w:rsidR="5C651F0B" w:rsidRPr="00BA18EE">
        <w:t xml:space="preserve"> </w:t>
      </w:r>
      <w:r w:rsidRPr="00BA18EE">
        <w:t>do objęcia obszarem ochronnym</w:t>
      </w:r>
      <w:r w:rsidR="00D1696B" w:rsidRPr="00BA18EE">
        <w:t xml:space="preserve"> </w:t>
      </w:r>
      <w:r w:rsidR="00320FD6" w:rsidRPr="00BA18EE">
        <w:t>w celu zapewnieni</w:t>
      </w:r>
      <w:r w:rsidR="00B527E4" w:rsidRPr="00BA18EE">
        <w:t>a</w:t>
      </w:r>
      <w:r w:rsidR="00320FD6" w:rsidRPr="00BA18EE">
        <w:t xml:space="preserve"> odpowiedniej jakości wód ujmowanych do zaopatrzenia ludności w wodę przeznaczoną do spożycia przez ludzi oraz zaopatrzenia zakładów wymagających wody wysokiej jakości, a także ochron</w:t>
      </w:r>
      <w:r w:rsidR="00B527E4" w:rsidRPr="00BA18EE">
        <w:t>y</w:t>
      </w:r>
      <w:r w:rsidR="00320FD6" w:rsidRPr="00BA18EE">
        <w:t xml:space="preserve"> zasobów wodnych</w:t>
      </w:r>
      <w:r w:rsidR="587101A5" w:rsidRPr="00BA18EE">
        <w:t>.</w:t>
      </w:r>
      <w:r w:rsidR="463917C8" w:rsidRPr="00BA18EE">
        <w:t xml:space="preserve"> </w:t>
      </w:r>
      <w:r w:rsidR="52ED24B7" w:rsidRPr="00BA18EE">
        <w:t xml:space="preserve">Metodyka ta powinna zostać zrealizowana w oparciu o badania pilotażowe na jeziorach o różnym stanie ekologicznym oraz uwarunkowaniach </w:t>
      </w:r>
      <w:proofErr w:type="spellStart"/>
      <w:r w:rsidR="52ED24B7" w:rsidRPr="00BA18EE">
        <w:t>zlewniowych</w:t>
      </w:r>
      <w:proofErr w:type="spellEnd"/>
      <w:r w:rsidR="004A50B2" w:rsidRPr="00BA18EE">
        <w:t>.</w:t>
      </w:r>
      <w:r w:rsidR="009B0D49" w:rsidRPr="00BA18EE">
        <w:t xml:space="preserve"> </w:t>
      </w:r>
      <w:r w:rsidR="004A50B2" w:rsidRPr="00BA18EE">
        <w:t>Metodyka</w:t>
      </w:r>
      <w:r w:rsidR="009B0D49" w:rsidRPr="00BA18EE">
        <w:t xml:space="preserve"> </w:t>
      </w:r>
      <w:r w:rsidR="00C06C58" w:rsidRPr="00BA18EE">
        <w:rPr>
          <w:rFonts w:ascii="Calibri" w:eastAsia="Calibri" w:hAnsi="Calibri" w:cs="Calibri"/>
        </w:rPr>
        <w:t>stanowi</w:t>
      </w:r>
      <w:r w:rsidR="00682F42">
        <w:rPr>
          <w:rFonts w:ascii="Calibri" w:eastAsia="Calibri" w:hAnsi="Calibri" w:cs="Calibri"/>
        </w:rPr>
        <w:t xml:space="preserve"> </w:t>
      </w:r>
      <w:r w:rsidR="00077FD3">
        <w:rPr>
          <w:rFonts w:ascii="Calibri" w:eastAsia="Calibri" w:hAnsi="Calibri" w:cs="Calibri"/>
        </w:rPr>
        <w:t>s</w:t>
      </w:r>
      <w:r w:rsidR="00077FD3" w:rsidRPr="00077FD3">
        <w:rPr>
          <w:rFonts w:ascii="Calibri" w:eastAsia="Calibri" w:hAnsi="Calibri" w:cs="Calibri"/>
        </w:rPr>
        <w:t>ystem wspomagania decyzji</w:t>
      </w:r>
      <w:r w:rsidR="00077FD3">
        <w:rPr>
          <w:rFonts w:ascii="Calibri" w:eastAsia="Calibri" w:hAnsi="Calibri" w:cs="Calibri"/>
        </w:rPr>
        <w:t xml:space="preserve"> </w:t>
      </w:r>
      <w:r w:rsidR="001A6B6A">
        <w:rPr>
          <w:rFonts w:ascii="Calibri" w:eastAsia="Calibri" w:hAnsi="Calibri" w:cs="Calibri"/>
        </w:rPr>
        <w:t>oraz</w:t>
      </w:r>
      <w:r w:rsidR="00C06C58" w:rsidRPr="00BA18EE">
        <w:rPr>
          <w:rFonts w:ascii="Calibri" w:eastAsia="Calibri" w:hAnsi="Calibri" w:cs="Calibri"/>
        </w:rPr>
        <w:t xml:space="preserve"> element prac planistycznych służących opracowaniu III aktualizacji planów gospodarowania wodami, </w:t>
      </w:r>
      <w:r w:rsidR="00ED45FE" w:rsidRPr="00BA18EE">
        <w:rPr>
          <w:rFonts w:ascii="Calibri" w:eastAsia="Calibri" w:hAnsi="Calibri" w:cs="Calibri"/>
        </w:rPr>
        <w:t>w tym</w:t>
      </w:r>
      <w:r w:rsidR="00C06C58" w:rsidRPr="00BA18EE">
        <w:rPr>
          <w:rFonts w:ascii="Calibri" w:eastAsia="Calibri" w:hAnsi="Calibri" w:cs="Calibri"/>
        </w:rPr>
        <w:t xml:space="preserve"> </w:t>
      </w:r>
      <w:r w:rsidR="00ED45FE" w:rsidRPr="00BA18EE">
        <w:t>sporządzaniu</w:t>
      </w:r>
      <w:r w:rsidR="003A5E99" w:rsidRPr="00BA18EE">
        <w:t xml:space="preserve"> zestawów działań, o których mowa w art. 324 ustawy </w:t>
      </w:r>
      <w:r w:rsidR="76421BF0" w:rsidRPr="00BA18EE">
        <w:t>P</w:t>
      </w:r>
      <w:r w:rsidR="003A5E99" w:rsidRPr="00BA18EE">
        <w:t>rawo wodne</w:t>
      </w:r>
      <w:r w:rsidR="00AD0E1F">
        <w:t>.</w:t>
      </w:r>
    </w:p>
    <w:p w14:paraId="4A59C83E" w14:textId="6B798A2B" w:rsidR="000F5C5A" w:rsidRPr="00BA18EE" w:rsidRDefault="000F5C5A" w:rsidP="00C82041">
      <w:pPr>
        <w:pStyle w:val="Tytu"/>
      </w:pPr>
      <w:r w:rsidRPr="00BA18EE">
        <w:t>Przedmiot zamówienia</w:t>
      </w:r>
    </w:p>
    <w:p w14:paraId="4A883B43" w14:textId="0D8B6E93" w:rsidR="009C0386" w:rsidRPr="00BA18EE" w:rsidRDefault="6CB9BF72" w:rsidP="139F61A4">
      <w:r w:rsidRPr="00BA18EE">
        <w:t>Obszary ochronne</w:t>
      </w:r>
      <w:r w:rsidR="5F86B217" w:rsidRPr="00BA18EE">
        <w:t>, o który</w:t>
      </w:r>
      <w:r w:rsidR="5BE8D4CE" w:rsidRPr="00BA18EE">
        <w:t>ch</w:t>
      </w:r>
      <w:r w:rsidR="5F86B217" w:rsidRPr="00BA18EE">
        <w:t xml:space="preserve"> mowa</w:t>
      </w:r>
      <w:r w:rsidR="33A675E1" w:rsidRPr="00BA18EE">
        <w:t xml:space="preserve"> w art. </w:t>
      </w:r>
      <w:r w:rsidR="2DEBBC97" w:rsidRPr="00BA18EE">
        <w:t>120 pkt 2</w:t>
      </w:r>
      <w:r w:rsidR="5F86B217" w:rsidRPr="00BA18EE">
        <w:t xml:space="preserve"> ustawy z dnia 20 lipca 2017 r. Prawo wodne</w:t>
      </w:r>
      <w:r w:rsidR="3D348B0B" w:rsidRPr="00BA18EE">
        <w:t xml:space="preserve"> </w:t>
      </w:r>
      <w:r w:rsidR="0534ABFC" w:rsidRPr="00BA18EE">
        <w:t>ustanawiane są</w:t>
      </w:r>
      <w:r w:rsidR="2DEBBC97" w:rsidRPr="00BA18EE">
        <w:t xml:space="preserve"> </w:t>
      </w:r>
      <w:r w:rsidR="5DC39612" w:rsidRPr="00BA18EE">
        <w:t xml:space="preserve">w drodze aktu prawa miejscowego </w:t>
      </w:r>
      <w:r w:rsidR="2DEBBC97" w:rsidRPr="00BA18EE">
        <w:t xml:space="preserve">przez </w:t>
      </w:r>
      <w:r w:rsidR="6620901E" w:rsidRPr="00BA18EE">
        <w:t>w</w:t>
      </w:r>
      <w:r w:rsidR="2DEBBC97" w:rsidRPr="00BA18EE">
        <w:t>ojewod</w:t>
      </w:r>
      <w:r w:rsidR="60D35A59" w:rsidRPr="00BA18EE">
        <w:rPr>
          <w:rFonts w:eastAsiaTheme="minorEastAsia"/>
        </w:rPr>
        <w:t>ów</w:t>
      </w:r>
      <w:r w:rsidR="7D36144F" w:rsidRPr="00BA18EE">
        <w:t xml:space="preserve"> na wiosek Wód Polskich</w:t>
      </w:r>
      <w:r w:rsidR="35479D81" w:rsidRPr="00BA18EE">
        <w:t xml:space="preserve">. </w:t>
      </w:r>
      <w:r w:rsidR="139F61A4" w:rsidRPr="00BA18EE">
        <w:t xml:space="preserve">Ustanawianie tych obszarów służy zapewnieniu odpowiedniej jakości wód ujmowanych do zaopatrzenia ludności w wodę przeznaczoną do spożycia przez ludzi oraz zaopatrzenia zakładów wymagających wody wysokiej jakości, a także ochronie zasobów wodnych. </w:t>
      </w:r>
      <w:r w:rsidR="7167F3E7" w:rsidRPr="00BA18EE">
        <w:t xml:space="preserve">Zgodnie z art. 139 ww. </w:t>
      </w:r>
      <w:r w:rsidR="54125873" w:rsidRPr="00BA18EE">
        <w:t>u</w:t>
      </w:r>
      <w:r w:rsidR="7167F3E7" w:rsidRPr="00BA18EE">
        <w:t xml:space="preserve">stawy </w:t>
      </w:r>
      <w:r w:rsidR="485CA8E8" w:rsidRPr="00BA18EE">
        <w:t>n</w:t>
      </w:r>
      <w:r w:rsidRPr="00BA18EE">
        <w:t xml:space="preserve">a </w:t>
      </w:r>
      <w:r w:rsidR="35479D81" w:rsidRPr="00BA18EE">
        <w:t>tych obszarach</w:t>
      </w:r>
      <w:r w:rsidRPr="00BA18EE">
        <w:t xml:space="preserve"> obowiązują zakazy oraz ograniczenia w zakresie użytkowania gruntów lub korzystania z wód, w celu ochrony zasobów tych wód przed degradacją</w:t>
      </w:r>
      <w:r w:rsidR="6A977196" w:rsidRPr="00BA18EE">
        <w:t>.</w:t>
      </w:r>
      <w:r w:rsidR="1D715CC2" w:rsidRPr="00BA18EE">
        <w:t xml:space="preserve"> </w:t>
      </w:r>
      <w:r w:rsidR="35FACC10" w:rsidRPr="00BA18EE">
        <w:t xml:space="preserve">Zatem </w:t>
      </w:r>
      <w:r w:rsidR="20C9284C" w:rsidRPr="00BA18EE">
        <w:t xml:space="preserve">ustanawianie obszarów </w:t>
      </w:r>
      <w:r w:rsidR="1D715CC2" w:rsidRPr="00BA18EE">
        <w:t>ochronn</w:t>
      </w:r>
      <w:r w:rsidR="3390A2D9" w:rsidRPr="00BA18EE">
        <w:t>y</w:t>
      </w:r>
      <w:r w:rsidR="7856020E" w:rsidRPr="00BA18EE">
        <w:t>ch</w:t>
      </w:r>
      <w:r w:rsidR="4FC68C4D" w:rsidRPr="00BA18EE">
        <w:t xml:space="preserve"> może stanowić </w:t>
      </w:r>
      <w:r w:rsidR="63F9A25A" w:rsidRPr="00BA18EE">
        <w:t>działanie</w:t>
      </w:r>
      <w:r w:rsidR="1D715CC2" w:rsidRPr="00BA18EE">
        <w:t xml:space="preserve"> prawne</w:t>
      </w:r>
      <w:r w:rsidR="63F9A25A" w:rsidRPr="00BA18EE">
        <w:t xml:space="preserve"> służące utrzymaniu lub </w:t>
      </w:r>
      <w:r w:rsidR="0E2C7A62" w:rsidRPr="00BA18EE">
        <w:t>osiągnięci</w:t>
      </w:r>
      <w:r w:rsidR="4A0B5304" w:rsidRPr="00BA18EE">
        <w:t>u</w:t>
      </w:r>
      <w:r w:rsidR="0E2C7A62" w:rsidRPr="00BA18EE">
        <w:t xml:space="preserve"> celów środowiskowych określonych dla jednolitych części wód</w:t>
      </w:r>
      <w:r w:rsidR="5DA8237D" w:rsidRPr="00BA18EE">
        <w:t xml:space="preserve">. </w:t>
      </w:r>
      <w:r w:rsidR="617070BE" w:rsidRPr="00BA18EE">
        <w:t>Ponieważ</w:t>
      </w:r>
      <w:r w:rsidR="5CB1A69B" w:rsidRPr="00BA18EE">
        <w:t xml:space="preserve"> ustanawianie obszarów ochronnych</w:t>
      </w:r>
      <w:r w:rsidR="715ACF2C" w:rsidRPr="00BA18EE">
        <w:t xml:space="preserve"> </w:t>
      </w:r>
      <w:r w:rsidR="24A63ADA" w:rsidRPr="00BA18EE">
        <w:t>związane jest</w:t>
      </w:r>
      <w:r w:rsidR="715ACF2C" w:rsidRPr="00BA18EE">
        <w:t xml:space="preserve"> </w:t>
      </w:r>
      <w:r w:rsidR="4BDCE73D" w:rsidRPr="00BA18EE">
        <w:t xml:space="preserve">z </w:t>
      </w:r>
      <w:r w:rsidR="296734EE" w:rsidRPr="00BA18EE">
        <w:t xml:space="preserve">ewentualnymi skutkami ekonomicznymi </w:t>
      </w:r>
      <w:r w:rsidR="02682C1B" w:rsidRPr="00BA18EE">
        <w:t>lub społecznymi</w:t>
      </w:r>
      <w:r w:rsidR="296734EE" w:rsidRPr="00BA18EE">
        <w:t xml:space="preserve"> </w:t>
      </w:r>
      <w:r w:rsidR="4BDCE73D" w:rsidRPr="00BA18EE">
        <w:t>dla</w:t>
      </w:r>
      <w:r w:rsidR="5CB1A69B" w:rsidRPr="00BA18EE">
        <w:t xml:space="preserve"> użytk</w:t>
      </w:r>
      <w:r w:rsidR="04206650" w:rsidRPr="00BA18EE">
        <w:t>owników</w:t>
      </w:r>
      <w:r w:rsidR="5CB1A69B" w:rsidRPr="00BA18EE">
        <w:t xml:space="preserve"> gruntów lub wód</w:t>
      </w:r>
      <w:r w:rsidR="5FDAD138" w:rsidRPr="00BA18EE">
        <w:t xml:space="preserve">, </w:t>
      </w:r>
      <w:r w:rsidR="7C19DD6A" w:rsidRPr="00BA18EE">
        <w:t>działanie to</w:t>
      </w:r>
      <w:r w:rsidR="49726D2B" w:rsidRPr="00BA18EE">
        <w:t xml:space="preserve"> powinno być stosowane tylko</w:t>
      </w:r>
      <w:r w:rsidR="5FDAD138" w:rsidRPr="00BA18EE">
        <w:t xml:space="preserve"> </w:t>
      </w:r>
      <w:r w:rsidR="7203F24C" w:rsidRPr="00BA18EE">
        <w:t xml:space="preserve">w </w:t>
      </w:r>
      <w:r w:rsidR="3CF64EC6" w:rsidRPr="00BA18EE">
        <w:t xml:space="preserve">uzasadnionych </w:t>
      </w:r>
      <w:r w:rsidR="7203F24C" w:rsidRPr="00BA18EE">
        <w:t xml:space="preserve">przypadkach, </w:t>
      </w:r>
      <w:r w:rsidR="7F9E83A5" w:rsidRPr="00BA18EE">
        <w:t>tj. dla jezior</w:t>
      </w:r>
      <w:r w:rsidR="2DE7E669" w:rsidRPr="00BA18EE">
        <w:t>,</w:t>
      </w:r>
      <w:r w:rsidR="7F9E83A5" w:rsidRPr="00BA18EE">
        <w:t xml:space="preserve"> dla których </w:t>
      </w:r>
      <w:r w:rsidR="1440361A" w:rsidRPr="00BA18EE">
        <w:t>ustanawianie obszarów ochronnych jest skutecznym rozwiązaniem</w:t>
      </w:r>
      <w:r w:rsidR="00B57594" w:rsidRPr="00BA18EE">
        <w:t xml:space="preserve">. </w:t>
      </w:r>
      <w:r w:rsidR="72A52E9B" w:rsidRPr="00BA18EE">
        <w:t>S</w:t>
      </w:r>
      <w:r w:rsidR="06497047" w:rsidRPr="00BA18EE">
        <w:t xml:space="preserve">kuteczność </w:t>
      </w:r>
      <w:r w:rsidR="72A52E9B" w:rsidRPr="00BA18EE">
        <w:t xml:space="preserve">ta </w:t>
      </w:r>
      <w:r w:rsidR="06497047" w:rsidRPr="00BA18EE">
        <w:t xml:space="preserve">jest uzależniona </w:t>
      </w:r>
      <w:r w:rsidR="276171A1" w:rsidRPr="00BA18EE">
        <w:t>m.in. od charakteru jezio</w:t>
      </w:r>
      <w:r w:rsidR="2DE7E669" w:rsidRPr="00BA18EE">
        <w:t>r</w:t>
      </w:r>
      <w:r w:rsidR="276171A1" w:rsidRPr="00BA18EE">
        <w:t xml:space="preserve">a, jego podatności na presje antropogeniczne, stanu wód </w:t>
      </w:r>
      <w:r w:rsidR="5CB84EAC" w:rsidRPr="00BA18EE">
        <w:t>oraz</w:t>
      </w:r>
      <w:r w:rsidR="5C41F0E0" w:rsidRPr="00BA18EE">
        <w:t xml:space="preserve"> </w:t>
      </w:r>
      <w:r w:rsidR="30AA4878" w:rsidRPr="00BA18EE">
        <w:t>już obowiązujących</w:t>
      </w:r>
      <w:r w:rsidR="600EBECA" w:rsidRPr="00BA18EE">
        <w:t xml:space="preserve"> </w:t>
      </w:r>
      <w:r w:rsidR="30AA4878" w:rsidRPr="00BA18EE">
        <w:t>przepisów</w:t>
      </w:r>
      <w:r w:rsidR="7463BD63" w:rsidRPr="00BA18EE">
        <w:t xml:space="preserve"> prawnych. </w:t>
      </w:r>
    </w:p>
    <w:p w14:paraId="006ADA8E" w14:textId="77777777" w:rsidR="0004797E" w:rsidRPr="00BA18EE" w:rsidRDefault="0004797E" w:rsidP="005B2B01"/>
    <w:p w14:paraId="69DD2DCD" w14:textId="3D0C315A" w:rsidR="00FE229C" w:rsidRPr="00BA18EE" w:rsidRDefault="0FC025CA" w:rsidP="00FE229C">
      <w:pPr>
        <w:rPr>
          <w:b/>
          <w:bCs/>
        </w:rPr>
      </w:pPr>
      <w:r w:rsidRPr="00BA18EE">
        <w:t xml:space="preserve">Przedmiotem zamówienia jest </w:t>
      </w:r>
      <w:r w:rsidR="77EF3273" w:rsidRPr="00BA18EE">
        <w:t>opracowanie spójnej w skali kraju metodyki wyznaczania jezior do objęcia obszarem ochronnym zbiorników wód śródlądowych, o którym mowa w art. 120 pkt 2) ustawy z dnia 20 lipca 2017 r. Prawo wodne</w:t>
      </w:r>
      <w:r w:rsidR="2579FB7F" w:rsidRPr="00BA18EE">
        <w:t>.</w:t>
      </w:r>
      <w:r w:rsidR="004379BB" w:rsidRPr="00BA18EE">
        <w:t xml:space="preserve"> </w:t>
      </w:r>
    </w:p>
    <w:p w14:paraId="50C37C48" w14:textId="33AE9176" w:rsidR="00074148" w:rsidRDefault="2579FB7F" w:rsidP="005B2B01">
      <w:r w:rsidRPr="00BA18EE">
        <w:t xml:space="preserve"> Metodyka </w:t>
      </w:r>
      <w:r w:rsidR="63E06992" w:rsidRPr="00BA18EE">
        <w:t>ta</w:t>
      </w:r>
      <w:r w:rsidR="45C521F6" w:rsidRPr="00BA18EE">
        <w:t xml:space="preserve"> </w:t>
      </w:r>
      <w:r w:rsidR="00033EC0" w:rsidRPr="00BA18EE">
        <w:t>ma</w:t>
      </w:r>
      <w:r w:rsidR="63E06992" w:rsidRPr="00BA18EE">
        <w:t xml:space="preserve"> </w:t>
      </w:r>
      <w:r w:rsidRPr="00BA18EE">
        <w:t>zawiera</w:t>
      </w:r>
      <w:r w:rsidR="45C521F6" w:rsidRPr="00BA18EE">
        <w:t>ć</w:t>
      </w:r>
      <w:r w:rsidRPr="00BA18EE">
        <w:t xml:space="preserve"> co najmniej następujące elementy:</w:t>
      </w:r>
    </w:p>
    <w:p w14:paraId="4B0F284B" w14:textId="77777777" w:rsidR="00020090" w:rsidRPr="00BA18EE" w:rsidRDefault="00020090" w:rsidP="005B2B01"/>
    <w:p w14:paraId="0F2D610C" w14:textId="6F29D1CB" w:rsidR="0027089D" w:rsidRDefault="0027089D" w:rsidP="00237F7F">
      <w:pPr>
        <w:pStyle w:val="Normwypunktowanie"/>
        <w:ind w:left="900"/>
      </w:pPr>
      <w:r>
        <w:fldChar w:fldCharType="begin"/>
      </w:r>
      <w:r>
        <w:instrText xml:space="preserve"> REF _Ref97729769 \h </w:instrText>
      </w:r>
      <w:r>
        <w:fldChar w:fldCharType="separate"/>
      </w:r>
      <w:r>
        <w:t xml:space="preserve">określenie sposobu wyznaczenia </w:t>
      </w:r>
      <w:r w:rsidRPr="00BA18EE">
        <w:t>zasięg</w:t>
      </w:r>
      <w:r w:rsidR="00703F5A">
        <w:t>u</w:t>
      </w:r>
      <w:r w:rsidRPr="00BA18EE">
        <w:t xml:space="preserve"> obszarów ochronnych</w:t>
      </w:r>
      <w:r>
        <w:t xml:space="preserve"> oraz opracowanie</w:t>
      </w:r>
      <w:r w:rsidRPr="00BA18EE">
        <w:t xml:space="preserve"> wykaz</w:t>
      </w:r>
      <w:r>
        <w:t>u</w:t>
      </w:r>
      <w:r w:rsidRPr="00BA18EE">
        <w:t xml:space="preserve"> rodzaj</w:t>
      </w:r>
      <w:r w:rsidRPr="00BA18EE">
        <w:rPr>
          <w:rFonts w:eastAsiaTheme="minorEastAsia"/>
        </w:rPr>
        <w:t>ów</w:t>
      </w:r>
      <w:r w:rsidRPr="00BA18EE">
        <w:t xml:space="preserve"> zakazów i/lub ograniczeń</w:t>
      </w:r>
      <w:r>
        <w:fldChar w:fldCharType="end"/>
      </w:r>
      <w:r>
        <w:t>;</w:t>
      </w:r>
    </w:p>
    <w:p w14:paraId="698DFFA3" w14:textId="1591A32B" w:rsidR="002125E1" w:rsidRDefault="002125E1" w:rsidP="00237F7F">
      <w:pPr>
        <w:pStyle w:val="Normwypunktowanie"/>
        <w:ind w:left="900"/>
      </w:pPr>
      <w:r>
        <w:fldChar w:fldCharType="begin"/>
      </w:r>
      <w:r>
        <w:instrText xml:space="preserve"> REF _Ref95988630 \h </w:instrText>
      </w:r>
      <w:r>
        <w:fldChar w:fldCharType="separate"/>
      </w:r>
      <w:r w:rsidR="0027089D">
        <w:t>i</w:t>
      </w:r>
      <w:r w:rsidRPr="0024552D">
        <w:t>dentyfikacja czynników wpływających na efektywność środowiskową ustanawiania obszarów ochronnych dla jezior</w:t>
      </w:r>
      <w:r>
        <w:fldChar w:fldCharType="end"/>
      </w:r>
      <w:r w:rsidR="003C5B50">
        <w:t>;</w:t>
      </w:r>
    </w:p>
    <w:p w14:paraId="1B96FEE1" w14:textId="51ED976C" w:rsidR="003C5B50" w:rsidRDefault="003C5B50" w:rsidP="00237F7F">
      <w:pPr>
        <w:pStyle w:val="Normwypunktowanie"/>
        <w:ind w:left="900"/>
      </w:pPr>
      <w:r>
        <w:fldChar w:fldCharType="begin"/>
      </w:r>
      <w:r>
        <w:instrText xml:space="preserve"> REF _Ref97295161 \h </w:instrText>
      </w:r>
      <w:r>
        <w:fldChar w:fldCharType="separate"/>
      </w:r>
      <w:r w:rsidR="0027089D">
        <w:t>i</w:t>
      </w:r>
      <w:r>
        <w:t>dentyfikacja czynników wpływających na możliwość wykorzystania jezior na potrzeby zaopatrzenia w wodę i związaną z tym zasadność objęcia obszarem ochronnym w celu zapewnienia odpowiedniej jakości wód i ochrony zasobów wód przed degradacją</w:t>
      </w:r>
      <w:r>
        <w:fldChar w:fldCharType="end"/>
      </w:r>
      <w:r>
        <w:t>;</w:t>
      </w:r>
    </w:p>
    <w:p w14:paraId="2A078670" w14:textId="22D6F229" w:rsidR="003C5B50" w:rsidRDefault="003C5B50" w:rsidP="00237F7F">
      <w:pPr>
        <w:pStyle w:val="Normwypunktowanie"/>
        <w:ind w:left="900"/>
      </w:pPr>
      <w:r>
        <w:lastRenderedPageBreak/>
        <w:fldChar w:fldCharType="begin"/>
      </w:r>
      <w:r>
        <w:instrText xml:space="preserve"> REF _Ref97295177 \h </w:instrText>
      </w:r>
      <w:r>
        <w:fldChar w:fldCharType="separate"/>
      </w:r>
      <w:r w:rsidR="0027089D">
        <w:t>o</w:t>
      </w:r>
      <w:r w:rsidRPr="005B1387">
        <w:t>kreślenie stopnia ochrony wód JCWP jeziornych wynikających z aktów prawnych, opracowań i dokumentów planistycznych</w:t>
      </w:r>
      <w:r>
        <w:fldChar w:fldCharType="end"/>
      </w:r>
      <w:r>
        <w:t>;</w:t>
      </w:r>
    </w:p>
    <w:p w14:paraId="5B1D0770" w14:textId="2BC69CA2" w:rsidR="003C5B50" w:rsidRDefault="00394ED7" w:rsidP="00237F7F">
      <w:pPr>
        <w:pStyle w:val="Normwypunktowanie"/>
        <w:ind w:left="900"/>
      </w:pPr>
      <w:r>
        <w:fldChar w:fldCharType="begin"/>
      </w:r>
      <w:r>
        <w:instrText xml:space="preserve"> REF _Ref93669956 \h </w:instrText>
      </w:r>
      <w:r>
        <w:fldChar w:fldCharType="separate"/>
      </w:r>
      <w:r w:rsidR="00C11FEF" w:rsidRPr="00C77895">
        <w:t>Identyfikacja i charakteryzowanie czynników wpływających negatywnie, jak i pozytywnie na aspekty społeczne i ekonomiczne</w:t>
      </w:r>
      <w:r>
        <w:fldChar w:fldCharType="end"/>
      </w:r>
      <w:r>
        <w:t>;</w:t>
      </w:r>
    </w:p>
    <w:p w14:paraId="29856E44" w14:textId="2B14E643" w:rsidR="00394ED7" w:rsidRDefault="00394ED7" w:rsidP="00237F7F">
      <w:pPr>
        <w:pStyle w:val="Normwypunktowanie"/>
        <w:ind w:left="900"/>
      </w:pPr>
      <w:r>
        <w:fldChar w:fldCharType="begin"/>
      </w:r>
      <w:r>
        <w:instrText xml:space="preserve"> REF _Ref93659817 \h </w:instrText>
      </w:r>
      <w:r>
        <w:fldChar w:fldCharType="separate"/>
      </w:r>
      <w:r w:rsidR="0027089D">
        <w:t>o</w:t>
      </w:r>
      <w:r w:rsidRPr="00C77895">
        <w:t>pracowanie procedury typowania jezior do objęcia obszarem ochronnym</w:t>
      </w:r>
      <w:r>
        <w:fldChar w:fldCharType="end"/>
      </w:r>
      <w:r>
        <w:t>;</w:t>
      </w:r>
    </w:p>
    <w:p w14:paraId="4768A9F4" w14:textId="0B665569" w:rsidR="007C6CBE" w:rsidRPr="00BA18EE" w:rsidRDefault="003667DE" w:rsidP="00237F7F">
      <w:pPr>
        <w:pStyle w:val="Normwypunktowanie"/>
        <w:ind w:left="900"/>
      </w:pPr>
      <w:r>
        <w:fldChar w:fldCharType="begin"/>
      </w:r>
      <w:r>
        <w:instrText xml:space="preserve"> REF _Ref95464963 \h </w:instrText>
      </w:r>
      <w:r>
        <w:fldChar w:fldCharType="separate"/>
      </w:r>
      <w:r>
        <w:t>t</w:t>
      </w:r>
      <w:r w:rsidRPr="00C77895">
        <w:t>estowanie badaniami pilotażowymi procedury typowania jezior do objęcia obszarem ochronnym</w:t>
      </w:r>
      <w:r>
        <w:fldChar w:fldCharType="end"/>
      </w:r>
      <w:r w:rsidR="001DB9F8" w:rsidRPr="00BA18EE">
        <w:t>;</w:t>
      </w:r>
    </w:p>
    <w:p w14:paraId="0E18FB63" w14:textId="6F70B13F" w:rsidR="00D77FC2" w:rsidRDefault="00D77FC2" w:rsidP="00D77FC2">
      <w:pPr>
        <w:pStyle w:val="Normwypunktowanie"/>
        <w:ind w:left="900"/>
      </w:pPr>
      <w:r>
        <w:fldChar w:fldCharType="begin"/>
      </w:r>
      <w:r>
        <w:instrText xml:space="preserve"> REF _Ref97295266 \h </w:instrText>
      </w:r>
      <w:r>
        <w:fldChar w:fldCharType="separate"/>
      </w:r>
      <w:r>
        <w:t>o</w:t>
      </w:r>
      <w:r w:rsidRPr="0078066F">
        <w:t>pracowanie rekomendacji i wniosków na podstawie gromadzonych doświadczeń</w:t>
      </w:r>
      <w:r>
        <w:fldChar w:fldCharType="end"/>
      </w:r>
      <w:r>
        <w:t>.</w:t>
      </w:r>
    </w:p>
    <w:p w14:paraId="138EE56D" w14:textId="587B645B" w:rsidR="0C4BCA01" w:rsidRPr="00BA18EE" w:rsidRDefault="4E267FA2" w:rsidP="0C4BCA01">
      <w:r w:rsidRPr="00BA18EE">
        <w:t>oraz wyznaczać zakres oraz źródła danych w</w:t>
      </w:r>
      <w:r w:rsidR="230C05BA" w:rsidRPr="00BA18EE">
        <w:t>e</w:t>
      </w:r>
      <w:r w:rsidRPr="00BA18EE">
        <w:t>jściowych</w:t>
      </w:r>
      <w:r w:rsidR="4BCBD843" w:rsidRPr="00BA18EE">
        <w:t xml:space="preserve"> </w:t>
      </w:r>
      <w:r w:rsidRPr="00BA18EE">
        <w:t>opisujących zbiorniki wód śródlądowych, niezbędnych do analiz</w:t>
      </w:r>
      <w:r w:rsidR="230C05BA" w:rsidRPr="00BA18EE">
        <w:t>.</w:t>
      </w:r>
    </w:p>
    <w:p w14:paraId="10C5E548" w14:textId="77777777" w:rsidR="001137B4" w:rsidRPr="00BA18EE" w:rsidRDefault="001137B4" w:rsidP="0C4BCA01"/>
    <w:p w14:paraId="5E16E1B3" w14:textId="32426E18" w:rsidR="00A37769" w:rsidRPr="00BA18EE" w:rsidRDefault="001137B4" w:rsidP="0C4BCA01">
      <w:r w:rsidRPr="00BA18EE">
        <w:rPr>
          <w:b/>
          <w:bCs/>
        </w:rPr>
        <w:t xml:space="preserve">Z wyjątkiem jezior objętych badaniem pilotażowym, o którym mowa w pkt </w:t>
      </w:r>
      <w:r w:rsidR="005D611D">
        <w:rPr>
          <w:b/>
          <w:bCs/>
        </w:rPr>
        <w:fldChar w:fldCharType="begin"/>
      </w:r>
      <w:r w:rsidR="005D611D">
        <w:rPr>
          <w:b/>
          <w:bCs/>
        </w:rPr>
        <w:instrText xml:space="preserve"> REF _Ref95464963 \r \h </w:instrText>
      </w:r>
      <w:r w:rsidR="005D611D">
        <w:rPr>
          <w:b/>
          <w:bCs/>
        </w:rPr>
      </w:r>
      <w:r w:rsidR="005D611D">
        <w:rPr>
          <w:b/>
          <w:bCs/>
        </w:rPr>
        <w:fldChar w:fldCharType="separate"/>
      </w:r>
      <w:r w:rsidR="008C3E4F">
        <w:rPr>
          <w:b/>
          <w:bCs/>
        </w:rPr>
        <w:t>3.7</w:t>
      </w:r>
      <w:r w:rsidR="005D611D">
        <w:rPr>
          <w:b/>
          <w:bCs/>
        </w:rPr>
        <w:fldChar w:fldCharType="end"/>
      </w:r>
      <w:r w:rsidRPr="00BA18EE">
        <w:rPr>
          <w:b/>
          <w:bCs/>
        </w:rPr>
        <w:t xml:space="preserve"> , zadanie </w:t>
      </w:r>
      <w:r w:rsidRPr="00BA18EE">
        <w:rPr>
          <w:b/>
          <w:bCs/>
          <w:u w:val="single"/>
        </w:rPr>
        <w:t>nie polega na</w:t>
      </w:r>
      <w:r w:rsidRPr="005D611D">
        <w:rPr>
          <w:b/>
          <w:bCs/>
        </w:rPr>
        <w:t xml:space="preserve"> </w:t>
      </w:r>
      <w:r w:rsidR="008578E1" w:rsidRPr="00BA18EE">
        <w:rPr>
          <w:b/>
          <w:bCs/>
        </w:rPr>
        <w:t xml:space="preserve">zbieraniu danych dla </w:t>
      </w:r>
      <w:r w:rsidR="000C2741" w:rsidRPr="00BA18EE">
        <w:rPr>
          <w:b/>
          <w:bCs/>
        </w:rPr>
        <w:t>poszczególnych</w:t>
      </w:r>
      <w:r w:rsidR="00ED61E6">
        <w:rPr>
          <w:b/>
          <w:bCs/>
        </w:rPr>
        <w:t xml:space="preserve"> </w:t>
      </w:r>
      <w:r w:rsidR="000C2741" w:rsidRPr="00BA18EE">
        <w:rPr>
          <w:b/>
          <w:bCs/>
        </w:rPr>
        <w:t xml:space="preserve">jednolitych części wód </w:t>
      </w:r>
      <w:r w:rsidR="0063617D" w:rsidRPr="00BA18EE">
        <w:rPr>
          <w:b/>
          <w:bCs/>
        </w:rPr>
        <w:t xml:space="preserve">powierzchniowych </w:t>
      </w:r>
      <w:r w:rsidR="00B65AC2" w:rsidRPr="00BA18EE">
        <w:rPr>
          <w:b/>
          <w:bCs/>
        </w:rPr>
        <w:t>jezior</w:t>
      </w:r>
      <w:r w:rsidR="0063617D" w:rsidRPr="00BA18EE">
        <w:rPr>
          <w:b/>
          <w:bCs/>
        </w:rPr>
        <w:t>nych</w:t>
      </w:r>
      <w:r w:rsidR="00B65AC2" w:rsidRPr="00BA18EE">
        <w:rPr>
          <w:b/>
          <w:bCs/>
        </w:rPr>
        <w:t xml:space="preserve"> </w:t>
      </w:r>
      <w:r w:rsidR="008578E1" w:rsidRPr="00BA18EE">
        <w:rPr>
          <w:b/>
          <w:bCs/>
        </w:rPr>
        <w:t xml:space="preserve">oraz </w:t>
      </w:r>
      <w:r w:rsidRPr="00BA18EE">
        <w:rPr>
          <w:b/>
          <w:bCs/>
        </w:rPr>
        <w:t>typowaniu</w:t>
      </w:r>
      <w:r w:rsidR="00F9703F" w:rsidRPr="00ED61E6">
        <w:rPr>
          <w:b/>
          <w:bCs/>
        </w:rPr>
        <w:t xml:space="preserve"> jezior</w:t>
      </w:r>
      <w:r w:rsidR="00F9703F" w:rsidRPr="00BA18EE">
        <w:rPr>
          <w:b/>
          <w:bCs/>
        </w:rPr>
        <w:t xml:space="preserve"> do objęcia obszarem ochronnym zbiorników wód śródlądowych</w:t>
      </w:r>
      <w:r w:rsidRPr="00BA18EE">
        <w:rPr>
          <w:b/>
          <w:bCs/>
        </w:rPr>
        <w:t xml:space="preserve">, </w:t>
      </w:r>
      <w:r w:rsidRPr="00BA18EE">
        <w:rPr>
          <w:b/>
          <w:bCs/>
          <w:u w:val="single"/>
        </w:rPr>
        <w:t xml:space="preserve">lecz jedynie na </w:t>
      </w:r>
      <w:r w:rsidRPr="00BA18EE">
        <w:rPr>
          <w:b/>
          <w:bCs/>
        </w:rPr>
        <w:t>opracowaniu metodyki</w:t>
      </w:r>
      <w:r w:rsidR="00C66770" w:rsidRPr="00BA18EE">
        <w:rPr>
          <w:b/>
          <w:bCs/>
        </w:rPr>
        <w:t xml:space="preserve"> do</w:t>
      </w:r>
      <w:r w:rsidRPr="00BA18EE">
        <w:rPr>
          <w:b/>
          <w:bCs/>
        </w:rPr>
        <w:t xml:space="preserve"> typowania jezior.</w:t>
      </w:r>
    </w:p>
    <w:p w14:paraId="483608B9" w14:textId="042E09D7" w:rsidR="00FC6832" w:rsidRPr="00BA18EE" w:rsidRDefault="00FC6832" w:rsidP="00C82041">
      <w:pPr>
        <w:pStyle w:val="Tytu"/>
      </w:pPr>
      <w:r w:rsidRPr="00BA18EE">
        <w:t>Zakres pracy</w:t>
      </w:r>
    </w:p>
    <w:p w14:paraId="2E917CA6" w14:textId="39865095" w:rsidR="008D6DB4" w:rsidRPr="00BA18EE" w:rsidRDefault="00072B53" w:rsidP="0024552D">
      <w:pPr>
        <w:pStyle w:val="Podtytu"/>
      </w:pPr>
      <w:bookmarkStart w:id="0" w:name="_Ref97729769"/>
      <w:bookmarkStart w:id="1" w:name="_Ref93655025"/>
      <w:r>
        <w:t xml:space="preserve">Określenie </w:t>
      </w:r>
      <w:r w:rsidR="00603E74">
        <w:t xml:space="preserve">sposobu </w:t>
      </w:r>
      <w:r w:rsidR="008B40AE">
        <w:t>wyznaczenia</w:t>
      </w:r>
      <w:r w:rsidR="00603E74">
        <w:t xml:space="preserve"> </w:t>
      </w:r>
      <w:r w:rsidR="00603E74" w:rsidRPr="00BA18EE">
        <w:t>zasięg</w:t>
      </w:r>
      <w:r w:rsidR="00703F5A">
        <w:t>u</w:t>
      </w:r>
      <w:r w:rsidR="00603E74" w:rsidRPr="00BA18EE">
        <w:t xml:space="preserve"> obszarów ochronnych</w:t>
      </w:r>
      <w:r w:rsidR="00603E74">
        <w:t xml:space="preserve"> </w:t>
      </w:r>
      <w:r w:rsidR="007D1FA2">
        <w:t>oraz opracowanie</w:t>
      </w:r>
      <w:r w:rsidR="007D1FA2" w:rsidRPr="00BA18EE">
        <w:t xml:space="preserve"> wykaz</w:t>
      </w:r>
      <w:r w:rsidR="008B40AE">
        <w:t>u</w:t>
      </w:r>
      <w:r w:rsidR="007D1FA2" w:rsidRPr="00BA18EE">
        <w:t xml:space="preserve"> rodzajów zakazów i/lub ograniczeń</w:t>
      </w:r>
      <w:bookmarkEnd w:id="0"/>
    </w:p>
    <w:p w14:paraId="0A24396A" w14:textId="77777777" w:rsidR="008D6DB4" w:rsidRPr="00BA18EE" w:rsidRDefault="008D6DB4" w:rsidP="008D6DB4">
      <w:pPr>
        <w:pStyle w:val="Podtytu"/>
        <w:numPr>
          <w:ilvl w:val="0"/>
          <w:numId w:val="0"/>
        </w:numPr>
        <w:ind w:left="792"/>
      </w:pPr>
    </w:p>
    <w:p w14:paraId="000BCA07" w14:textId="45EE8F49" w:rsidR="008D6DB4" w:rsidRPr="00BA18EE" w:rsidRDefault="008D6DB4" w:rsidP="008D6DB4">
      <w:pPr>
        <w:pStyle w:val="Akapitzlist"/>
      </w:pPr>
      <w:r w:rsidRPr="00BA18EE">
        <w:t>Wykonawca zdefiniuje pojęcie „degradacja” w kontekście niniejszego zadania, odnosząc się do art.</w:t>
      </w:r>
      <w:r w:rsidR="000C0A7D" w:rsidRPr="00BA18EE">
        <w:t xml:space="preserve"> </w:t>
      </w:r>
      <w:r w:rsidRPr="00BA18EE">
        <w:t>139 ustawy Prawo wodne</w:t>
      </w:r>
      <w:r w:rsidR="0062705A" w:rsidRPr="00BA18EE">
        <w:t xml:space="preserve"> </w:t>
      </w:r>
      <w:r w:rsidR="00701D27" w:rsidRPr="00BA18EE">
        <w:t xml:space="preserve">oraz uwzględniając aspekty wynikające z </w:t>
      </w:r>
      <w:r w:rsidR="001060F2" w:rsidRPr="00BA18EE">
        <w:t>art. 120 ww. ustawy</w:t>
      </w:r>
      <w:r w:rsidR="00120872" w:rsidRPr="00BA18EE">
        <w:t>.</w:t>
      </w:r>
    </w:p>
    <w:p w14:paraId="543B1A60" w14:textId="3988F5C8" w:rsidR="006B547F" w:rsidRPr="00BA18EE" w:rsidRDefault="006B547F" w:rsidP="00846FFF">
      <w:pPr>
        <w:pStyle w:val="Akapitzlist"/>
      </w:pPr>
      <w:bookmarkStart w:id="2" w:name="_Ref95979686"/>
      <w:r w:rsidRPr="00BA18EE">
        <w:t>Wykonawca wskaże możliwe do zastosowania zasięgi obszarów ochronnych celem ujednolicenia podejścia wyznaczania tych obszarów w skali kraju. Przy analizie wykorzystane zostaną w szczególności opublikowane rozporządzenia w sprawie obszarów ochronnych zbiorników wód śródlądowych.</w:t>
      </w:r>
      <w:r w:rsidR="006B0572" w:rsidRPr="00BA18EE">
        <w:t xml:space="preserve"> </w:t>
      </w:r>
      <w:r w:rsidRPr="00BA18EE">
        <w:t>Analiza obejmować będzie sposób wyznaczania obszaru</w:t>
      </w:r>
      <w:r w:rsidR="00080DA7" w:rsidRPr="00BA18EE">
        <w:t xml:space="preserve"> </w:t>
      </w:r>
      <w:r w:rsidR="00BC67C3" w:rsidRPr="00BA18EE">
        <w:t>m.in.</w:t>
      </w:r>
      <w:r w:rsidRPr="00BA18EE">
        <w:t xml:space="preserve"> w oparciu o:</w:t>
      </w:r>
      <w:bookmarkEnd w:id="2"/>
    </w:p>
    <w:p w14:paraId="7A6FB47B" w14:textId="13198309" w:rsidR="006B547F" w:rsidRPr="00BA18EE" w:rsidRDefault="006B547F" w:rsidP="00680B2C">
      <w:pPr>
        <w:pStyle w:val="Normwypunktowanie"/>
      </w:pPr>
      <w:r w:rsidRPr="00BA18EE">
        <w:t xml:space="preserve">uwarunkowania </w:t>
      </w:r>
      <w:proofErr w:type="spellStart"/>
      <w:r w:rsidRPr="00BA18EE">
        <w:t>zlewniowe</w:t>
      </w:r>
      <w:proofErr w:type="spellEnd"/>
      <w:r w:rsidRPr="00BA18EE">
        <w:t xml:space="preserve"> uwzględniające zasadność lub brak zasadności objęcia obszarem: tafli jeziora, zlewni całkowitej, zlewni bezpośredniej, pasa roślinności mogącej stanowić bufor przed dopływem zanieczyszczeń, pasa buforowego z określoną odległością od jeziora wraz podaniem sposobu wyliczenia wielkości (np. czasu dopływu zanieczyszczeń). </w:t>
      </w:r>
    </w:p>
    <w:p w14:paraId="2A6BCA32" w14:textId="212A46D0" w:rsidR="006B547F" w:rsidRPr="00BA18EE" w:rsidRDefault="006B547F" w:rsidP="00680B2C">
      <w:pPr>
        <w:pStyle w:val="Normwypunktowanie"/>
      </w:pPr>
      <w:r w:rsidRPr="00BA18EE">
        <w:t>uwarunkowania związane z użytkowaniem terenu oraz zagrażającymi presjami pozwalające na ograniczenie zasięgu obszaru (np. charakter leśny zlewni, brak zidentyfikowanej presji w zlewni dopływu).</w:t>
      </w:r>
    </w:p>
    <w:p w14:paraId="64F82B1F" w14:textId="5649DF55" w:rsidR="006B547F" w:rsidRPr="00BA18EE" w:rsidRDefault="006B547F" w:rsidP="00680B2C">
      <w:pPr>
        <w:pStyle w:val="Normwypunktowanie"/>
      </w:pPr>
      <w:r w:rsidRPr="00BA18EE">
        <w:t>możliwe do zastosowania optymalne opisy/zobrazowań granic.</w:t>
      </w:r>
    </w:p>
    <w:p w14:paraId="6B09AC5F" w14:textId="4C006B9B" w:rsidR="00BC67C3" w:rsidRPr="00BA18EE" w:rsidRDefault="00A92E92" w:rsidP="00BC67C3">
      <w:pPr>
        <w:pStyle w:val="Akapitzlist"/>
      </w:pPr>
      <w:r w:rsidRPr="00BA18EE">
        <w:t xml:space="preserve"> </w:t>
      </w:r>
      <w:r w:rsidR="0066207A" w:rsidRPr="00BA18EE">
        <w:t xml:space="preserve">Na podstawie prac wykonanych w ramach pkt </w:t>
      </w:r>
      <w:r w:rsidR="0066207A" w:rsidRPr="00BA18EE">
        <w:fldChar w:fldCharType="begin"/>
      </w:r>
      <w:r w:rsidR="0066207A" w:rsidRPr="00BA18EE">
        <w:instrText xml:space="preserve"> REF _Ref95979686 \r \h </w:instrText>
      </w:r>
      <w:r w:rsidR="00C36058" w:rsidRPr="00BA18EE">
        <w:instrText xml:space="preserve"> \* MERGEFORMAT </w:instrText>
      </w:r>
      <w:r w:rsidR="0066207A" w:rsidRPr="00BA18EE">
        <w:fldChar w:fldCharType="separate"/>
      </w:r>
      <w:r w:rsidR="00107F0B">
        <w:t>3.1.2</w:t>
      </w:r>
      <w:r w:rsidR="0066207A" w:rsidRPr="00BA18EE">
        <w:fldChar w:fldCharType="end"/>
      </w:r>
      <w:r w:rsidR="0066207A" w:rsidRPr="00BA18EE">
        <w:t xml:space="preserve"> </w:t>
      </w:r>
      <w:r w:rsidR="0086308B" w:rsidRPr="00BA18EE">
        <w:t xml:space="preserve">Wykonawca przedstawia </w:t>
      </w:r>
      <w:r w:rsidR="00131A01" w:rsidRPr="00BA18EE">
        <w:t xml:space="preserve">podejście metodyczne, które zostanie zastosowane w niniejszym </w:t>
      </w:r>
      <w:r w:rsidR="002E192B" w:rsidRPr="00BA18EE">
        <w:t>opracowaniu</w:t>
      </w:r>
      <w:r w:rsidR="00ED42A8" w:rsidRPr="00BA18EE">
        <w:t>, w przypadka</w:t>
      </w:r>
      <w:r w:rsidR="00F60A53" w:rsidRPr="00BA18EE">
        <w:t xml:space="preserve">ch gdy zasięg obszarów ochronnych </w:t>
      </w:r>
      <w:r w:rsidR="00226095" w:rsidRPr="00BA18EE">
        <w:t>wpływa na czynniki zidentyfikowane w ramach</w:t>
      </w:r>
      <w:r w:rsidR="00F52A55" w:rsidRPr="00BA18EE">
        <w:t xml:space="preserve"> pkt 3.2</w:t>
      </w:r>
      <w:r w:rsidR="00F60A53" w:rsidRPr="00BA18EE">
        <w:t xml:space="preserve"> </w:t>
      </w:r>
      <w:r w:rsidR="002E192B" w:rsidRPr="00BA18EE">
        <w:t xml:space="preserve"> </w:t>
      </w:r>
      <w:r w:rsidR="002B3F98">
        <w:t xml:space="preserve">- </w:t>
      </w:r>
      <w:r w:rsidR="002B3F98">
        <w:fldChar w:fldCharType="begin"/>
      </w:r>
      <w:r w:rsidR="002B3F98">
        <w:instrText xml:space="preserve"> REF _Ref93669956 \r \h </w:instrText>
      </w:r>
      <w:r w:rsidR="002B3F98">
        <w:fldChar w:fldCharType="separate"/>
      </w:r>
      <w:r w:rsidR="00107F0B">
        <w:t>3.5</w:t>
      </w:r>
      <w:r w:rsidR="002B3F98">
        <w:fldChar w:fldCharType="end"/>
      </w:r>
      <w:r w:rsidR="00075F77" w:rsidRPr="00BA18EE">
        <w:t xml:space="preserve">, </w:t>
      </w:r>
      <w:r w:rsidR="00DD7072" w:rsidRPr="00BA18EE">
        <w:t xml:space="preserve">oraz procedury, o której mowa w </w:t>
      </w:r>
      <w:r w:rsidR="00E804C1" w:rsidRPr="00BA18EE">
        <w:t xml:space="preserve">pkt </w:t>
      </w:r>
      <w:r w:rsidR="002B3F98">
        <w:fldChar w:fldCharType="begin"/>
      </w:r>
      <w:r w:rsidR="002B3F98">
        <w:instrText xml:space="preserve"> REF _Ref93659817 \r \h </w:instrText>
      </w:r>
      <w:r w:rsidR="002B3F98">
        <w:fldChar w:fldCharType="separate"/>
      </w:r>
      <w:r w:rsidR="00107F0B">
        <w:t>3.6</w:t>
      </w:r>
      <w:r w:rsidR="002B3F98">
        <w:fldChar w:fldCharType="end"/>
      </w:r>
      <w:r w:rsidR="002B3F98">
        <w:t>.</w:t>
      </w:r>
      <w:r w:rsidR="00E804C1" w:rsidRPr="00BA18EE">
        <w:t xml:space="preserve"> </w:t>
      </w:r>
      <w:r w:rsidR="00075F77" w:rsidRPr="00BA18EE">
        <w:t xml:space="preserve"> </w:t>
      </w:r>
    </w:p>
    <w:p w14:paraId="03D3C3D7" w14:textId="77777777" w:rsidR="00BB30C4" w:rsidRPr="00BA18EE" w:rsidRDefault="00D43B3F" w:rsidP="00D43B3F">
      <w:pPr>
        <w:pStyle w:val="Akapitzlist"/>
        <w:rPr>
          <w:rFonts w:asciiTheme="minorEastAsia" w:eastAsiaTheme="minorEastAsia" w:hAnsiTheme="minorEastAsia" w:cstheme="minorEastAsia"/>
        </w:rPr>
      </w:pPr>
      <w:bookmarkStart w:id="3" w:name="_Ref96080359"/>
      <w:bookmarkStart w:id="4" w:name="_Ref96077671"/>
      <w:r w:rsidRPr="00BA18EE">
        <w:t>Wykonawca opracuje wykaz rodzaj</w:t>
      </w:r>
      <w:r w:rsidRPr="00BA18EE">
        <w:rPr>
          <w:rFonts w:eastAsiaTheme="minorEastAsia"/>
        </w:rPr>
        <w:t>ów</w:t>
      </w:r>
      <w:r w:rsidRPr="00BA18EE">
        <w:t xml:space="preserve"> zakazów i/lub ograniczeń możliwych do zastosowania z pośród  poszczególnych punktów wskazanych w</w:t>
      </w:r>
      <w:r w:rsidR="00BB30C4" w:rsidRPr="00BA18EE">
        <w:t>:</w:t>
      </w:r>
      <w:bookmarkEnd w:id="3"/>
    </w:p>
    <w:p w14:paraId="51463053" w14:textId="03DE63CC" w:rsidR="00BB30C4" w:rsidRPr="00BA18EE" w:rsidRDefault="00D43B3F" w:rsidP="00BB30C4">
      <w:pPr>
        <w:pStyle w:val="Normwypunktowanie"/>
        <w:rPr>
          <w:rFonts w:asciiTheme="minorEastAsia" w:eastAsiaTheme="minorEastAsia" w:hAnsiTheme="minorEastAsia" w:cstheme="minorEastAsia"/>
        </w:rPr>
      </w:pPr>
      <w:r w:rsidRPr="00BA18EE">
        <w:t xml:space="preserve"> art. 140 ustawy Prawo wodne w kontekście zapobiegania degradacji stanu </w:t>
      </w:r>
      <w:proofErr w:type="spellStart"/>
      <w:r w:rsidRPr="00BA18EE">
        <w:t>jcwp</w:t>
      </w:r>
      <w:proofErr w:type="spellEnd"/>
      <w:r w:rsidRPr="00BA18EE">
        <w:t xml:space="preserve"> </w:t>
      </w:r>
      <w:r w:rsidR="007F244B">
        <w:t>jeziornych</w:t>
      </w:r>
      <w:r w:rsidR="006E320C" w:rsidRPr="00BA18EE">
        <w:t>;</w:t>
      </w:r>
    </w:p>
    <w:p w14:paraId="083CE96F" w14:textId="478FBC8E" w:rsidR="00F5579A" w:rsidRPr="00BA18EE" w:rsidRDefault="001D20FC" w:rsidP="00F5579A">
      <w:pPr>
        <w:pStyle w:val="Normwypunktowanie"/>
      </w:pPr>
      <w:r w:rsidRPr="00BA18EE">
        <w:t xml:space="preserve">przepisach </w:t>
      </w:r>
      <w:r w:rsidR="00F5579A" w:rsidRPr="00BA18EE">
        <w:t>odrębn</w:t>
      </w:r>
      <w:r w:rsidR="004E4AEE" w:rsidRPr="00BA18EE">
        <w:t>ych</w:t>
      </w:r>
      <w:r w:rsidR="00B452C5" w:rsidRPr="00BA18EE">
        <w:t>,</w:t>
      </w:r>
      <w:r w:rsidR="00F5579A" w:rsidRPr="00BA18EE">
        <w:t xml:space="preserve"> które będą miały zastosowanie po ustanowieniu obszaru ochronnego w zakresie zasad użytkowania terenu (np. </w:t>
      </w:r>
      <w:r w:rsidR="00B452C5" w:rsidRPr="00BA18EE">
        <w:t>u</w:t>
      </w:r>
      <w:r w:rsidR="00F5579A" w:rsidRPr="00BA18EE">
        <w:t>stawa o odpadach, w której znajdują się zapisy o ograniczenia na tych obszarach).</w:t>
      </w:r>
    </w:p>
    <w:p w14:paraId="303625BB" w14:textId="51F2AF70" w:rsidR="00D43B3F" w:rsidRPr="00BA18EE" w:rsidRDefault="00D43B3F" w:rsidP="00BB30C4">
      <w:pPr>
        <w:pStyle w:val="Normwypunktowanie"/>
        <w:rPr>
          <w:rFonts w:asciiTheme="minorEastAsia" w:eastAsiaTheme="minorEastAsia" w:hAnsiTheme="minorEastAsia" w:cstheme="minorEastAsia"/>
        </w:rPr>
      </w:pPr>
      <w:r w:rsidRPr="00BA18EE">
        <w:lastRenderedPageBreak/>
        <w:t xml:space="preserve">Wykonawca opracuje względem tego wykazu możliwe uszczegółowienia, wyłączenia wraz z uzasadnieniem. Ponadto wskaże inne możliwe do zastosowania zakazy w przypadku otwarcia katalogu zamkniętego wskazanego w art. 140 ustawy Prawo wodne. Wykaz ten wymaga uzgodnienia i akceptacji Zamawiającego przed rozpoczęciem opracowywania pkt </w:t>
      </w:r>
      <w:r w:rsidR="00911EDF" w:rsidRPr="00BA18EE">
        <w:fldChar w:fldCharType="begin"/>
      </w:r>
      <w:r w:rsidR="00911EDF" w:rsidRPr="00BA18EE">
        <w:instrText xml:space="preserve"> REF _Ref95988630 \r \h </w:instrText>
      </w:r>
      <w:r w:rsidR="00BA18EE">
        <w:instrText xml:space="preserve"> \* MERGEFORMAT </w:instrText>
      </w:r>
      <w:r w:rsidR="00911EDF" w:rsidRPr="00BA18EE">
        <w:fldChar w:fldCharType="separate"/>
      </w:r>
      <w:r w:rsidR="00107F0B">
        <w:t>3.2</w:t>
      </w:r>
      <w:r w:rsidR="00911EDF" w:rsidRPr="00BA18EE">
        <w:fldChar w:fldCharType="end"/>
      </w:r>
      <w:bookmarkEnd w:id="4"/>
      <w:r w:rsidR="00BA18EE" w:rsidRPr="00BA18EE">
        <w:t>.</w:t>
      </w:r>
    </w:p>
    <w:p w14:paraId="51D5506A" w14:textId="1E67AB52" w:rsidR="00852ACD" w:rsidRDefault="008D6DB4" w:rsidP="008D6DB4">
      <w:pPr>
        <w:pStyle w:val="Podtytu"/>
        <w:numPr>
          <w:ilvl w:val="0"/>
          <w:numId w:val="0"/>
        </w:numPr>
        <w:ind w:left="792"/>
      </w:pPr>
      <w:r>
        <w:t xml:space="preserve"> </w:t>
      </w:r>
    </w:p>
    <w:p w14:paraId="6E10113C" w14:textId="34E860C6" w:rsidR="00957A2F" w:rsidRPr="0024552D" w:rsidRDefault="1C81BA1B" w:rsidP="0024552D">
      <w:pPr>
        <w:pStyle w:val="Podtytu"/>
      </w:pPr>
      <w:bookmarkStart w:id="5" w:name="_Ref95988630"/>
      <w:r w:rsidRPr="0024552D">
        <w:t>Identyfikacj</w:t>
      </w:r>
      <w:r w:rsidR="22DD2F47" w:rsidRPr="0024552D">
        <w:t xml:space="preserve">a </w:t>
      </w:r>
      <w:r w:rsidR="73172B64" w:rsidRPr="0024552D">
        <w:t>czynników</w:t>
      </w:r>
      <w:r w:rsidR="4EFFA3D1" w:rsidRPr="0024552D">
        <w:t xml:space="preserve"> wpływając</w:t>
      </w:r>
      <w:r w:rsidR="4F29727D" w:rsidRPr="0024552D">
        <w:t>ych</w:t>
      </w:r>
      <w:r w:rsidR="4EFFA3D1" w:rsidRPr="0024552D">
        <w:t xml:space="preserve"> na </w:t>
      </w:r>
      <w:r w:rsidR="26B5219C" w:rsidRPr="0024552D">
        <w:t>efektywnoś</w:t>
      </w:r>
      <w:r w:rsidR="08E3B05E" w:rsidRPr="0024552D">
        <w:t>ć</w:t>
      </w:r>
      <w:r w:rsidR="26B5219C" w:rsidRPr="0024552D">
        <w:t xml:space="preserve"> </w:t>
      </w:r>
      <w:r w:rsidR="282A01DB" w:rsidRPr="0024552D">
        <w:t>środowiskową</w:t>
      </w:r>
      <w:r w:rsidR="4EFFA3D1" w:rsidRPr="0024552D">
        <w:t xml:space="preserve"> ustanawiania obszarów ochronnych dla jezior</w:t>
      </w:r>
      <w:bookmarkEnd w:id="1"/>
      <w:bookmarkEnd w:id="5"/>
    </w:p>
    <w:p w14:paraId="63F261CC" w14:textId="367F1951" w:rsidR="005B0ACF" w:rsidRDefault="053EBC31" w:rsidP="005B0ACF">
      <w:r>
        <w:t xml:space="preserve">Celem tego </w:t>
      </w:r>
      <w:r w:rsidR="4364C2A0">
        <w:t>zadania</w:t>
      </w:r>
      <w:r>
        <w:t xml:space="preserve"> jest </w:t>
      </w:r>
      <w:r w:rsidR="4ACB1412">
        <w:t>z</w:t>
      </w:r>
      <w:r>
        <w:t>identyfikowani</w:t>
      </w:r>
      <w:r w:rsidR="6DE1FB19">
        <w:t>e</w:t>
      </w:r>
      <w:r>
        <w:t xml:space="preserve"> </w:t>
      </w:r>
      <w:r w:rsidR="73172B64">
        <w:t>czynników</w:t>
      </w:r>
      <w:r>
        <w:t>, które char</w:t>
      </w:r>
      <w:r w:rsidR="6DE1FB19">
        <w:t>ak</w:t>
      </w:r>
      <w:r>
        <w:t>teryzują jeziora</w:t>
      </w:r>
      <w:r w:rsidR="1874A099">
        <w:t>,</w:t>
      </w:r>
      <w:r w:rsidR="785ED76F">
        <w:t xml:space="preserve"> </w:t>
      </w:r>
      <w:r w:rsidR="264B52A5">
        <w:t xml:space="preserve">w celu </w:t>
      </w:r>
      <w:r w:rsidR="0653E73E">
        <w:t>oceny</w:t>
      </w:r>
      <w:r w:rsidR="7ADCEC5F">
        <w:t xml:space="preserve"> zasadności i efektywności </w:t>
      </w:r>
      <w:r w:rsidR="4F30CCD5" w:rsidRPr="001B3038">
        <w:rPr>
          <w:rFonts w:eastAsiaTheme="minorEastAsia"/>
        </w:rPr>
        <w:t>środowiskowej</w:t>
      </w:r>
      <w:r w:rsidR="140A68FF">
        <w:t xml:space="preserve"> ewentualnego</w:t>
      </w:r>
      <w:r w:rsidR="6CE4BC4B">
        <w:t xml:space="preserve"> </w:t>
      </w:r>
      <w:r>
        <w:t>ustanowieni</w:t>
      </w:r>
      <w:r w:rsidR="4287E6C5">
        <w:t>a</w:t>
      </w:r>
      <w:r>
        <w:t xml:space="preserve"> obszarów ochronnych dla jezior.</w:t>
      </w:r>
      <w:r w:rsidR="7D871E64">
        <w:t xml:space="preserve"> </w:t>
      </w:r>
      <w:r w:rsidR="00556987">
        <w:t xml:space="preserve">Zadanie zawiera </w:t>
      </w:r>
      <w:r w:rsidR="00645A6E">
        <w:t xml:space="preserve">następujące </w:t>
      </w:r>
      <w:r w:rsidR="00B95E26">
        <w:t>podzadania:</w:t>
      </w:r>
    </w:p>
    <w:p w14:paraId="345B4845" w14:textId="784FC934" w:rsidR="00EA1542" w:rsidRPr="00984986" w:rsidRDefault="5DF450A2" w:rsidP="00A129FF">
      <w:pPr>
        <w:pStyle w:val="Akapitzlist"/>
      </w:pPr>
      <w:bookmarkStart w:id="6" w:name="_Ref94533539"/>
      <w:r>
        <w:t>Wykonawca</w:t>
      </w:r>
      <w:r w:rsidR="524FF54F">
        <w:t xml:space="preserve"> wstępnie</w:t>
      </w:r>
      <w:r>
        <w:t xml:space="preserve"> </w:t>
      </w:r>
      <w:r w:rsidR="22F19CBB">
        <w:t>oceni</w:t>
      </w:r>
      <w:r>
        <w:t xml:space="preserve"> </w:t>
      </w:r>
      <w:r w:rsidR="39EEB8E5" w:rsidRPr="001B3038">
        <w:rPr>
          <w:rFonts w:eastAsiaTheme="minorEastAsia"/>
        </w:rPr>
        <w:t>środowiskową efektywność</w:t>
      </w:r>
      <w:r w:rsidRPr="001B3038">
        <w:rPr>
          <w:rFonts w:eastAsiaTheme="minorEastAsia"/>
        </w:rPr>
        <w:t xml:space="preserve"> </w:t>
      </w:r>
      <w:r w:rsidR="18631D52" w:rsidRPr="001B3038">
        <w:rPr>
          <w:rFonts w:eastAsiaTheme="minorEastAsia"/>
        </w:rPr>
        <w:t xml:space="preserve">i </w:t>
      </w:r>
      <w:r w:rsidR="65A17139" w:rsidRPr="001B3038">
        <w:rPr>
          <w:rFonts w:eastAsiaTheme="minorEastAsia"/>
        </w:rPr>
        <w:t>zasadno</w:t>
      </w:r>
      <w:r w:rsidR="22F19CBB" w:rsidRPr="001B3038">
        <w:rPr>
          <w:rFonts w:eastAsiaTheme="minorEastAsia"/>
        </w:rPr>
        <w:t>ść</w:t>
      </w:r>
      <w:r w:rsidR="3AB7A5D4">
        <w:t xml:space="preserve"> </w:t>
      </w:r>
      <w:r w:rsidR="055331B5">
        <w:t>poszczególnych zakazów i ograniczeń</w:t>
      </w:r>
      <w:r w:rsidR="45F5DA6C">
        <w:t>,</w:t>
      </w:r>
      <w:r w:rsidR="45F9D91E">
        <w:t xml:space="preserve"> </w:t>
      </w:r>
      <w:r w:rsidR="39634D2A">
        <w:t>ziden</w:t>
      </w:r>
      <w:r w:rsidR="6840746B">
        <w:t>tyfikowanyc</w:t>
      </w:r>
      <w:r w:rsidR="4D9467C6">
        <w:t xml:space="preserve">h w ramach </w:t>
      </w:r>
      <w:r w:rsidR="7285D033">
        <w:t xml:space="preserve">pkt </w:t>
      </w:r>
      <w:r w:rsidR="00707F74">
        <w:fldChar w:fldCharType="begin"/>
      </w:r>
      <w:r w:rsidR="00707F74">
        <w:instrText xml:space="preserve"> REF _Ref96077671 \r \h </w:instrText>
      </w:r>
      <w:r w:rsidR="00707F74">
        <w:fldChar w:fldCharType="separate"/>
      </w:r>
      <w:r w:rsidR="00107F0B">
        <w:t>3.1.4</w:t>
      </w:r>
      <w:r w:rsidR="00707F74">
        <w:fldChar w:fldCharType="end"/>
      </w:r>
      <w:r w:rsidR="46AAB033">
        <w:t xml:space="preserve"> </w:t>
      </w:r>
      <w:r w:rsidR="0AFC9150">
        <w:t>w kontekście zapobiegani</w:t>
      </w:r>
      <w:r w:rsidR="74B73B7E">
        <w:t>a</w:t>
      </w:r>
      <w:r w:rsidR="0AFC9150">
        <w:t xml:space="preserve"> degradacji </w:t>
      </w:r>
      <w:r w:rsidR="482CF7D1">
        <w:t xml:space="preserve">stanu </w:t>
      </w:r>
      <w:proofErr w:type="spellStart"/>
      <w:r w:rsidR="482CF7D1">
        <w:t>jcwp</w:t>
      </w:r>
      <w:proofErr w:type="spellEnd"/>
      <w:r w:rsidR="482CF7D1">
        <w:t xml:space="preserve"> </w:t>
      </w:r>
      <w:r w:rsidR="00BA3A7A">
        <w:t>jeziornych</w:t>
      </w:r>
      <w:r w:rsidR="73E10DD9">
        <w:t xml:space="preserve"> </w:t>
      </w:r>
      <w:r w:rsidR="3E5610CC">
        <w:t>dla</w:t>
      </w:r>
      <w:r w:rsidR="5E4E08E2">
        <w:t>:</w:t>
      </w:r>
      <w:bookmarkEnd w:id="6"/>
      <w:r w:rsidR="5E4E08E2">
        <w:t xml:space="preserve"> </w:t>
      </w:r>
    </w:p>
    <w:p w14:paraId="2CF04BCB" w14:textId="56B8A8A4" w:rsidR="00EA1542" w:rsidRPr="004C7E7C" w:rsidRDefault="3750DC67" w:rsidP="00070581">
      <w:pPr>
        <w:pStyle w:val="Normwypunktowanie"/>
      </w:pPr>
      <w:r>
        <w:t>element</w:t>
      </w:r>
      <w:r w:rsidR="323EC1C3" w:rsidRPr="008F7A1C">
        <w:rPr>
          <w:rFonts w:eastAsiaTheme="minorEastAsia"/>
        </w:rPr>
        <w:t>ów</w:t>
      </w:r>
      <w:r>
        <w:t xml:space="preserve"> biologiczn</w:t>
      </w:r>
      <w:r w:rsidR="323EC1C3">
        <w:t>ych</w:t>
      </w:r>
      <w:r>
        <w:t xml:space="preserve"> zależn</w:t>
      </w:r>
      <w:r w:rsidR="323EC1C3">
        <w:t>ych</w:t>
      </w:r>
      <w:r>
        <w:t xml:space="preserve"> od </w:t>
      </w:r>
      <w:r w:rsidR="4C970645">
        <w:t>fizykochemi</w:t>
      </w:r>
      <w:r w:rsidR="588B39E2">
        <w:t>i</w:t>
      </w:r>
      <w:r w:rsidR="4C970645">
        <w:t>;</w:t>
      </w:r>
    </w:p>
    <w:p w14:paraId="19988496" w14:textId="0E390663" w:rsidR="00EA1542" w:rsidRDefault="1DFC56E8" w:rsidP="00070581">
      <w:pPr>
        <w:pStyle w:val="Normwypunktowanie"/>
      </w:pPr>
      <w:r>
        <w:t xml:space="preserve">elementów biologicznych zależnych od </w:t>
      </w:r>
      <w:r w:rsidR="094E8E05">
        <w:t>hydromorfologii</w:t>
      </w:r>
      <w:r w:rsidR="06C334B6">
        <w:t>;</w:t>
      </w:r>
    </w:p>
    <w:p w14:paraId="178693F6" w14:textId="07C1DE1D" w:rsidR="00A86989" w:rsidRPr="00F7010A" w:rsidRDefault="00F7010A" w:rsidP="00F7010A">
      <w:pPr>
        <w:pStyle w:val="Normwypunktowanie"/>
        <w:rPr>
          <w:rFonts w:eastAsiaTheme="minorEastAsia"/>
        </w:rPr>
      </w:pPr>
      <w:r>
        <w:t>wskaźników jakości wód powierzchniowych z grupy specyficznych syntetycznych i niesyntetycznych substancji zanieczyszczających</w:t>
      </w:r>
      <w:r w:rsidR="00DF715A">
        <w:t xml:space="preserve"> oraz </w:t>
      </w:r>
      <w:r w:rsidR="00DF715A" w:rsidRPr="004A1021">
        <w:t>stanu chemicznego</w:t>
      </w:r>
      <w:r w:rsidR="00466638" w:rsidRPr="004A1021">
        <w:t>.</w:t>
      </w:r>
    </w:p>
    <w:p w14:paraId="3F32A4F8" w14:textId="7E430C46" w:rsidR="00BD3098" w:rsidRPr="004A1021" w:rsidRDefault="1490FB37" w:rsidP="00A129FF">
      <w:pPr>
        <w:pStyle w:val="Akapitzlist"/>
        <w:rPr>
          <w:rFonts w:eastAsiaTheme="minorEastAsia"/>
        </w:rPr>
      </w:pPr>
      <w:bookmarkStart w:id="7" w:name="_Ref93654960"/>
      <w:r w:rsidRPr="004A1021">
        <w:t xml:space="preserve">Wykonawca </w:t>
      </w:r>
      <w:r w:rsidR="1E025F0B" w:rsidRPr="004A1021">
        <w:t>z</w:t>
      </w:r>
      <w:r w:rsidR="066A3741" w:rsidRPr="004A1021">
        <w:t xml:space="preserve">identyfikuje </w:t>
      </w:r>
      <w:r w:rsidR="39EEB8E5" w:rsidRPr="004A1021">
        <w:t>czynniki</w:t>
      </w:r>
      <w:r w:rsidR="2ED09D22" w:rsidRPr="004A1021">
        <w:t xml:space="preserve"> </w:t>
      </w:r>
      <w:r w:rsidR="44FA7B9B" w:rsidRPr="004A1021">
        <w:t xml:space="preserve">mogące wpływać na </w:t>
      </w:r>
      <w:r w:rsidR="0C4BCA01" w:rsidRPr="004A1021">
        <w:rPr>
          <w:rFonts w:ascii="Calibri" w:eastAsia="Calibri" w:hAnsi="Calibri" w:cs="Calibri"/>
        </w:rPr>
        <w:t xml:space="preserve">mierzalną </w:t>
      </w:r>
      <w:r w:rsidR="564BDE5A" w:rsidRPr="004A1021">
        <w:t>zasadność</w:t>
      </w:r>
      <w:r w:rsidR="37220383" w:rsidRPr="004A1021">
        <w:t xml:space="preserve"> </w:t>
      </w:r>
      <w:r w:rsidR="6D098D8A" w:rsidRPr="004A1021">
        <w:t>oraz</w:t>
      </w:r>
      <w:r w:rsidR="46738D12" w:rsidRPr="004A1021">
        <w:t xml:space="preserve"> </w:t>
      </w:r>
      <w:r w:rsidR="28497EBF" w:rsidRPr="004A1021">
        <w:t>ś</w:t>
      </w:r>
      <w:r w:rsidR="46738D12" w:rsidRPr="004A1021">
        <w:t>r</w:t>
      </w:r>
      <w:r w:rsidR="16AE499C" w:rsidRPr="004A1021">
        <w:t>odowiskową</w:t>
      </w:r>
      <w:r w:rsidR="564BDE5A" w:rsidRPr="004A1021">
        <w:t xml:space="preserve"> </w:t>
      </w:r>
      <w:r w:rsidR="7773D87C" w:rsidRPr="004A1021">
        <w:t>e</w:t>
      </w:r>
      <w:r w:rsidR="32F8F183" w:rsidRPr="004A1021">
        <w:t>fektywno</w:t>
      </w:r>
      <w:r w:rsidR="5D7942D0" w:rsidRPr="004A1021">
        <w:t>ś</w:t>
      </w:r>
      <w:r w:rsidR="3F08592C" w:rsidRPr="004A1021">
        <w:t xml:space="preserve">ć </w:t>
      </w:r>
      <w:r w:rsidR="658B7FDD" w:rsidRPr="004A1021">
        <w:t>ewentualnego ustanowieni</w:t>
      </w:r>
      <w:r w:rsidR="570FAF46" w:rsidRPr="004A1021">
        <w:t>a</w:t>
      </w:r>
      <w:r w:rsidR="658B7FDD" w:rsidRPr="004A1021">
        <w:t xml:space="preserve"> obszarów ochronnych dla </w:t>
      </w:r>
      <w:proofErr w:type="spellStart"/>
      <w:r w:rsidR="658B7FDD" w:rsidRPr="004A1021">
        <w:t>j</w:t>
      </w:r>
      <w:r w:rsidR="72926174" w:rsidRPr="004A1021">
        <w:t>cwp</w:t>
      </w:r>
      <w:proofErr w:type="spellEnd"/>
      <w:r w:rsidR="72926174" w:rsidRPr="004A1021">
        <w:t xml:space="preserve"> </w:t>
      </w:r>
      <w:r w:rsidR="00BA3A7A">
        <w:t>jeziornych</w:t>
      </w:r>
      <w:r w:rsidR="5D949520" w:rsidRPr="004A1021">
        <w:t>.</w:t>
      </w:r>
      <w:r w:rsidR="6D3B5193" w:rsidRPr="004A1021">
        <w:t xml:space="preserve"> </w:t>
      </w:r>
      <w:r w:rsidR="056DBA39" w:rsidRPr="004A1021">
        <w:t xml:space="preserve">Wykonawca uwzględni co najmniej następujące </w:t>
      </w:r>
      <w:r w:rsidR="3E6A4975" w:rsidRPr="004A1021">
        <w:t>aspekty</w:t>
      </w:r>
      <w:r w:rsidR="056DBA39" w:rsidRPr="004A1021">
        <w:t>:</w:t>
      </w:r>
      <w:bookmarkEnd w:id="7"/>
      <w:r w:rsidR="056DBA39" w:rsidRPr="004A1021">
        <w:t xml:space="preserve"> </w:t>
      </w:r>
    </w:p>
    <w:p w14:paraId="14EF8175" w14:textId="0FE0271B" w:rsidR="00BD3098" w:rsidRPr="004A1021" w:rsidRDefault="32FD1B35" w:rsidP="00464476">
      <w:pPr>
        <w:pStyle w:val="Normwypunktowanie"/>
      </w:pPr>
      <w:r w:rsidRPr="004A1021">
        <w:t>typ</w:t>
      </w:r>
      <w:r w:rsidR="2572739D" w:rsidRPr="004A1021">
        <w:t>y</w:t>
      </w:r>
      <w:r w:rsidRPr="004A1021">
        <w:t xml:space="preserve"> </w:t>
      </w:r>
      <w:r w:rsidR="6F296C7F" w:rsidRPr="004A1021">
        <w:t xml:space="preserve">JCWP </w:t>
      </w:r>
      <w:r w:rsidRPr="004A1021">
        <w:t>jezior</w:t>
      </w:r>
      <w:r w:rsidR="6F296C7F" w:rsidRPr="004A1021">
        <w:t>nych</w:t>
      </w:r>
      <w:r w:rsidRPr="004A1021">
        <w:t xml:space="preserve">, zgodnie z </w:t>
      </w:r>
      <w:r w:rsidR="417F39E8" w:rsidRPr="004A1021">
        <w:t>załącznikiem</w:t>
      </w:r>
      <w:r w:rsidR="6868F351" w:rsidRPr="004A1021">
        <w:t xml:space="preserve"> nr 6</w:t>
      </w:r>
      <w:r w:rsidR="417F39E8" w:rsidRPr="004A1021">
        <w:t xml:space="preserve"> Rozporządzeni</w:t>
      </w:r>
      <w:r w:rsidR="6868F351" w:rsidRPr="004A1021">
        <w:t>a</w:t>
      </w:r>
      <w:r w:rsidR="417F39E8" w:rsidRPr="004A1021">
        <w:t xml:space="preserve"> Ministra Infrastruktury z dnia 25 czerwca 2021 r. w sprawie klasyfikacji stanu ekologicznego, potencjału ekologicznego i stanu chemicznego oraz sposobu klasyfikacji stanu jednolitych części wód powierzchniowych, a także środowiskowych norm jakości dla substancji priorytetowych (Dz. U. </w:t>
      </w:r>
      <w:r w:rsidR="45754185" w:rsidRPr="004A1021">
        <w:t xml:space="preserve">2021 </w:t>
      </w:r>
      <w:r w:rsidR="417F39E8" w:rsidRPr="004A1021">
        <w:t>poz. 1475)</w:t>
      </w:r>
      <w:r w:rsidR="6868F351" w:rsidRPr="004A1021">
        <w:t>;</w:t>
      </w:r>
    </w:p>
    <w:p w14:paraId="4346244B" w14:textId="3B5814A3" w:rsidR="00BD3098" w:rsidRPr="004A1021" w:rsidRDefault="32FD1B35" w:rsidP="00464476">
      <w:pPr>
        <w:pStyle w:val="Normwypunktowanie"/>
      </w:pPr>
      <w:r w:rsidRPr="004A1021">
        <w:t>uwarunkowani</w:t>
      </w:r>
      <w:r w:rsidR="4005DDB0" w:rsidRPr="004A1021">
        <w:t>a</w:t>
      </w:r>
      <w:r w:rsidRPr="004A1021">
        <w:t xml:space="preserve"> </w:t>
      </w:r>
      <w:proofErr w:type="spellStart"/>
      <w:r w:rsidRPr="004A1021">
        <w:t>zlewniowe</w:t>
      </w:r>
      <w:proofErr w:type="spellEnd"/>
      <w:r w:rsidRPr="004A1021">
        <w:t>, w tym sposób użytkowani</w:t>
      </w:r>
      <w:r w:rsidR="5535774F" w:rsidRPr="004A1021">
        <w:t>a</w:t>
      </w:r>
      <w:r w:rsidRPr="004A1021">
        <w:t xml:space="preserve"> terenów, naturaln</w:t>
      </w:r>
      <w:r w:rsidR="78878D56" w:rsidRPr="004A1021">
        <w:t>ą</w:t>
      </w:r>
      <w:r w:rsidRPr="004A1021">
        <w:t xml:space="preserve"> podatność jezior</w:t>
      </w:r>
      <w:r w:rsidR="007A58F0">
        <w:t xml:space="preserve"> na degradację</w:t>
      </w:r>
      <w:r w:rsidRPr="004A1021">
        <w:t>, etc.;</w:t>
      </w:r>
    </w:p>
    <w:p w14:paraId="2C6189C0" w14:textId="1EFEAF67" w:rsidR="00E57D36" w:rsidRPr="004A1021" w:rsidRDefault="002D25D8" w:rsidP="00464476">
      <w:pPr>
        <w:pStyle w:val="Normwypunktowanie"/>
      </w:pPr>
      <w:r w:rsidRPr="004A1021">
        <w:t>cechy</w:t>
      </w:r>
      <w:r w:rsidR="00E75603" w:rsidRPr="004A1021">
        <w:t xml:space="preserve"> </w:t>
      </w:r>
      <w:r w:rsidR="00A5555B" w:rsidRPr="004A1021">
        <w:t>limnologiczn</w:t>
      </w:r>
      <w:r w:rsidR="002F55D5" w:rsidRPr="004A1021">
        <w:t>e jezior</w:t>
      </w:r>
      <w:r w:rsidR="00616EE4" w:rsidRPr="004A1021">
        <w:t xml:space="preserve"> (</w:t>
      </w:r>
      <w:r w:rsidR="004B5239" w:rsidRPr="004A1021">
        <w:t>np.: jeziora</w:t>
      </w:r>
      <w:r w:rsidR="00E75603" w:rsidRPr="004A1021">
        <w:t xml:space="preserve"> </w:t>
      </w:r>
      <w:proofErr w:type="spellStart"/>
      <w:r w:rsidR="00A5555B" w:rsidRPr="004A1021">
        <w:t>lobeliowe</w:t>
      </w:r>
      <w:proofErr w:type="spellEnd"/>
      <w:r w:rsidR="00EC47A3" w:rsidRPr="004A1021">
        <w:t>)</w:t>
      </w:r>
      <w:r w:rsidRPr="004A1021">
        <w:t xml:space="preserve"> </w:t>
      </w:r>
      <w:r w:rsidR="00D47660" w:rsidRPr="004A1021">
        <w:t>lub ekologiczne</w:t>
      </w:r>
      <w:r w:rsidR="00A5555B" w:rsidRPr="004A1021">
        <w:t xml:space="preserve"> </w:t>
      </w:r>
      <w:r w:rsidR="00D47660" w:rsidRPr="004A1021">
        <w:t xml:space="preserve">(np. jeziora </w:t>
      </w:r>
      <w:proofErr w:type="spellStart"/>
      <w:r w:rsidR="00A5555B" w:rsidRPr="004A1021">
        <w:t>rami</w:t>
      </w:r>
      <w:r w:rsidR="00E75603" w:rsidRPr="004A1021">
        <w:t>e</w:t>
      </w:r>
      <w:r w:rsidR="00A5555B" w:rsidRPr="004A1021">
        <w:t>nicowe</w:t>
      </w:r>
      <w:proofErr w:type="spellEnd"/>
      <w:r w:rsidR="00616EE4" w:rsidRPr="004A1021">
        <w:t>)</w:t>
      </w:r>
      <w:r w:rsidR="00D84F18" w:rsidRPr="004A1021">
        <w:t>;</w:t>
      </w:r>
    </w:p>
    <w:p w14:paraId="503A892E" w14:textId="5ADE749E" w:rsidR="62CC8147" w:rsidRPr="004A1021" w:rsidRDefault="003F103C" w:rsidP="00464476">
      <w:pPr>
        <w:pStyle w:val="Normwypunktowanie"/>
      </w:pPr>
      <w:r>
        <w:t>stan przekształcenia/zagospodarowania strefy buforowej jezior</w:t>
      </w:r>
      <w:r w:rsidR="255C8C2C" w:rsidRPr="004A1021">
        <w:t>;</w:t>
      </w:r>
    </w:p>
    <w:p w14:paraId="403A24CA" w14:textId="10D39BC3" w:rsidR="00340546" w:rsidRPr="004A1021" w:rsidRDefault="005A7051" w:rsidP="00340546">
      <w:pPr>
        <w:pStyle w:val="Normwypunktowanie"/>
      </w:pPr>
      <w:r>
        <w:t>ocenę elementów stanu wód</w:t>
      </w:r>
      <w:r w:rsidR="245C9BB5" w:rsidRPr="004A1021">
        <w:t xml:space="preserve">, co najmniej w podziale na </w:t>
      </w:r>
      <w:r w:rsidR="2518A241" w:rsidRPr="004A1021">
        <w:t>podpunkt</w:t>
      </w:r>
      <w:r w:rsidR="0A652994" w:rsidRPr="004A1021">
        <w:t>y</w:t>
      </w:r>
      <w:r w:rsidR="245C9BB5" w:rsidRPr="004A1021">
        <w:t xml:space="preserve"> </w:t>
      </w:r>
      <w:r w:rsidR="576C5BC1" w:rsidRPr="004A1021">
        <w:t>wymienion</w:t>
      </w:r>
      <w:r w:rsidR="7A0AA5AF" w:rsidRPr="004A1021">
        <w:t xml:space="preserve">e </w:t>
      </w:r>
      <w:r w:rsidR="576C5BC1" w:rsidRPr="004A1021">
        <w:t>w pkt</w:t>
      </w:r>
      <w:r w:rsidR="00396EFA" w:rsidRPr="004A1021">
        <w:t xml:space="preserve"> </w:t>
      </w:r>
      <w:r w:rsidR="00396EFA" w:rsidRPr="004A1021">
        <w:fldChar w:fldCharType="begin"/>
      </w:r>
      <w:r w:rsidR="00396EFA" w:rsidRPr="004A1021">
        <w:instrText xml:space="preserve"> REF _Ref94533539 \r \h </w:instrText>
      </w:r>
      <w:r w:rsidR="00464476" w:rsidRPr="004A1021">
        <w:instrText xml:space="preserve"> \* MERGEFORMAT </w:instrText>
      </w:r>
      <w:r w:rsidR="00396EFA" w:rsidRPr="004A1021">
        <w:fldChar w:fldCharType="separate"/>
      </w:r>
      <w:r w:rsidR="00107F0B">
        <w:t>3.2.1</w:t>
      </w:r>
      <w:r w:rsidR="00396EFA" w:rsidRPr="004A1021">
        <w:fldChar w:fldCharType="end"/>
      </w:r>
      <w:r w:rsidR="32FD1B35" w:rsidRPr="004A1021">
        <w:t>;</w:t>
      </w:r>
      <w:r w:rsidR="00340546" w:rsidRPr="004A1021">
        <w:t xml:space="preserve"> </w:t>
      </w:r>
    </w:p>
    <w:p w14:paraId="6B1C7082" w14:textId="67548302" w:rsidR="00340546" w:rsidRPr="004A1021" w:rsidRDefault="00340546" w:rsidP="00340546">
      <w:pPr>
        <w:pStyle w:val="Normwypunktowanie"/>
        <w:rPr>
          <w:rFonts w:eastAsiaTheme="minorEastAsia"/>
        </w:rPr>
      </w:pPr>
      <w:r w:rsidRPr="004A1021">
        <w:t>trend zmian stanu w oparciu o dostępne dane monitoringowe;</w:t>
      </w:r>
      <w:r w:rsidRPr="004A1021">
        <w:rPr>
          <w:rFonts w:eastAsiaTheme="minorEastAsia"/>
        </w:rPr>
        <w:t xml:space="preserve"> </w:t>
      </w:r>
    </w:p>
    <w:p w14:paraId="7213CA6B" w14:textId="17C24EAC" w:rsidR="00340546" w:rsidRPr="004A1021" w:rsidRDefault="00340546" w:rsidP="00340546">
      <w:pPr>
        <w:pStyle w:val="Normwypunktowanie"/>
      </w:pPr>
      <w:r w:rsidRPr="004A1021">
        <w:t xml:space="preserve">dostępność </w:t>
      </w:r>
      <w:r w:rsidR="0089281B">
        <w:t>wyników badań jezior wykonan</w:t>
      </w:r>
      <w:r w:rsidR="00F51C77">
        <w:t xml:space="preserve">ych w ramach </w:t>
      </w:r>
      <w:r w:rsidR="0089281B">
        <w:t>Program</w:t>
      </w:r>
      <w:r w:rsidR="00F51C77">
        <w:t>u</w:t>
      </w:r>
      <w:r w:rsidR="0089281B">
        <w:t xml:space="preserve"> Państwowego Monitoringu Środowiska</w:t>
      </w:r>
      <w:r w:rsidR="0089281B" w:rsidRPr="004A1021">
        <w:t xml:space="preserve"> </w:t>
      </w:r>
      <w:r w:rsidRPr="004A1021">
        <w:t>danych monitoringowych oraz</w:t>
      </w:r>
      <w:r w:rsidR="006A1D04">
        <w:t xml:space="preserve"> </w:t>
      </w:r>
      <w:r w:rsidRPr="004A1021">
        <w:t xml:space="preserve"> poziom ufności/wiarygodności </w:t>
      </w:r>
      <w:r w:rsidR="002A67F0">
        <w:t>ocenę</w:t>
      </w:r>
      <w:r w:rsidR="00C17911">
        <w:t xml:space="preserve"> (p</w:t>
      </w:r>
      <w:r w:rsidR="00C17911" w:rsidRPr="00C17911">
        <w:t xml:space="preserve">rawdopodobieństwo błędnej oceny stanu </w:t>
      </w:r>
      <w:proofErr w:type="spellStart"/>
      <w:r w:rsidR="00C17911" w:rsidRPr="00C17911">
        <w:t>jcwp</w:t>
      </w:r>
      <w:proofErr w:type="spellEnd"/>
      <w:r w:rsidR="00C17911">
        <w:t>)</w:t>
      </w:r>
      <w:r w:rsidRPr="004A1021">
        <w:t>;</w:t>
      </w:r>
    </w:p>
    <w:p w14:paraId="7E1CEE6F" w14:textId="011B4B64" w:rsidR="00BD3098" w:rsidRPr="004A1021" w:rsidRDefault="00015A4A" w:rsidP="00464476">
      <w:pPr>
        <w:pStyle w:val="Normwypunktowanie"/>
        <w:rPr>
          <w:rFonts w:eastAsiaTheme="minorEastAsia"/>
        </w:rPr>
      </w:pPr>
      <w:r w:rsidRPr="004A1021">
        <w:t xml:space="preserve">oceny </w:t>
      </w:r>
      <w:r w:rsidR="007855A5" w:rsidRPr="004A1021">
        <w:t>ryzyka</w:t>
      </w:r>
      <w:r w:rsidR="00985EF8" w:rsidRPr="004A1021">
        <w:t xml:space="preserve"> </w:t>
      </w:r>
      <w:r w:rsidR="008000CE" w:rsidRPr="004A1021">
        <w:t>nieosiągnięcia</w:t>
      </w:r>
      <w:r w:rsidR="000D13CF" w:rsidRPr="004A1021">
        <w:t xml:space="preserve"> </w:t>
      </w:r>
      <w:r w:rsidR="003422CB" w:rsidRPr="004A1021">
        <w:t>celów</w:t>
      </w:r>
      <w:r w:rsidR="003422CB" w:rsidRPr="004A1021">
        <w:rPr>
          <w:rFonts w:eastAsiaTheme="minorEastAsia"/>
        </w:rPr>
        <w:t xml:space="preserve"> </w:t>
      </w:r>
      <w:r w:rsidR="00F77C8C" w:rsidRPr="004A1021">
        <w:rPr>
          <w:rFonts w:eastAsiaTheme="minorEastAsia"/>
        </w:rPr>
        <w:t>środowiskowych</w:t>
      </w:r>
      <w:r w:rsidR="00E37D8C" w:rsidRPr="004A1021">
        <w:rPr>
          <w:rFonts w:eastAsiaTheme="minorEastAsia"/>
        </w:rPr>
        <w:t xml:space="preserve"> </w:t>
      </w:r>
      <w:r w:rsidR="00E61207" w:rsidRPr="004A1021">
        <w:t xml:space="preserve">oraz </w:t>
      </w:r>
      <w:r w:rsidR="32FD1B35" w:rsidRPr="004A1021">
        <w:t xml:space="preserve">istniejące </w:t>
      </w:r>
      <w:r w:rsidR="00F77C8C" w:rsidRPr="004A1021">
        <w:t xml:space="preserve">i </w:t>
      </w:r>
      <w:r w:rsidR="597925D2" w:rsidRPr="004A1021">
        <w:t xml:space="preserve">potencjalnie nowe </w:t>
      </w:r>
      <w:r w:rsidR="32FD1B35" w:rsidRPr="004A1021">
        <w:t>presje na stan wód jezior;</w:t>
      </w:r>
    </w:p>
    <w:p w14:paraId="5AFC9CEA" w14:textId="5B3D5968" w:rsidR="2E99D02D" w:rsidRPr="004A1021" w:rsidRDefault="2E99D02D" w:rsidP="00464476">
      <w:pPr>
        <w:pStyle w:val="Normwypunktowanie"/>
      </w:pPr>
      <w:r w:rsidRPr="004A1021">
        <w:t>odporność na zmianę klimatu</w:t>
      </w:r>
      <w:r w:rsidR="3160CDD1" w:rsidRPr="004A1021">
        <w:t>;</w:t>
      </w:r>
    </w:p>
    <w:p w14:paraId="12BA1041" w14:textId="0F27F57A" w:rsidR="00A9158F" w:rsidRPr="004A1021" w:rsidRDefault="00F77C8C" w:rsidP="00464476">
      <w:pPr>
        <w:pStyle w:val="Normwypunktowanie"/>
      </w:pPr>
      <w:r w:rsidRPr="004A1021">
        <w:t xml:space="preserve">sposób </w:t>
      </w:r>
      <w:r w:rsidR="00A9158F" w:rsidRPr="004A1021">
        <w:t>korzystani</w:t>
      </w:r>
      <w:r w:rsidR="615DE41D" w:rsidRPr="004A1021">
        <w:t>a</w:t>
      </w:r>
      <w:r w:rsidR="00A9158F" w:rsidRPr="004A1021">
        <w:t xml:space="preserve"> z wód </w:t>
      </w:r>
      <w:r w:rsidR="009A05A1" w:rsidRPr="004A1021">
        <w:t xml:space="preserve">jezior, w tym </w:t>
      </w:r>
      <w:r w:rsidR="002C3F95" w:rsidRPr="004A1021">
        <w:t>na potrzeby zaopatrzenia ludności w wodę przeznaczoną do spożycia przez ludzi</w:t>
      </w:r>
      <w:r w:rsidR="0070658B" w:rsidRPr="004A1021">
        <w:t>;</w:t>
      </w:r>
    </w:p>
    <w:p w14:paraId="07D8EB72" w14:textId="0409E10E" w:rsidR="00273ADB" w:rsidRPr="004A1021" w:rsidRDefault="005611A6" w:rsidP="00464476">
      <w:pPr>
        <w:pStyle w:val="Normwypunktowanie"/>
      </w:pPr>
      <w:r w:rsidRPr="004A1021">
        <w:t>cele środowiskowe</w:t>
      </w:r>
      <w:r w:rsidR="0070658B" w:rsidRPr="004A1021">
        <w:t xml:space="preserve"> </w:t>
      </w:r>
      <w:proofErr w:type="spellStart"/>
      <w:r w:rsidR="0070658B" w:rsidRPr="004A1021">
        <w:t>jcwp</w:t>
      </w:r>
      <w:proofErr w:type="spellEnd"/>
      <w:r w:rsidR="00C43C08" w:rsidRPr="004A1021">
        <w:t xml:space="preserve"> </w:t>
      </w:r>
      <w:r w:rsidR="00BA3A7A">
        <w:t>jeziornych</w:t>
      </w:r>
      <w:r w:rsidR="00AE3D18">
        <w:t xml:space="preserve">, </w:t>
      </w:r>
      <w:r w:rsidR="000E2122">
        <w:t>w tym</w:t>
      </w:r>
      <w:r w:rsidR="0051208A">
        <w:t xml:space="preserve"> wymagania</w:t>
      </w:r>
      <w:r w:rsidR="000E2122">
        <w:t xml:space="preserve"> </w:t>
      </w:r>
      <w:r w:rsidR="0051208A" w:rsidRPr="0051208A">
        <w:t xml:space="preserve">dla obszaru chronionego będącego </w:t>
      </w:r>
      <w:proofErr w:type="spellStart"/>
      <w:r w:rsidR="0051208A" w:rsidRPr="0051208A">
        <w:t>jcwp</w:t>
      </w:r>
      <w:proofErr w:type="spellEnd"/>
      <w:r w:rsidR="0051208A" w:rsidRPr="0051208A">
        <w:t xml:space="preserve"> przeznaczoną do poboru wody w celu zaopatrzenia ludności w wodę do spożycia</w:t>
      </w:r>
      <w:r w:rsidR="0051208A">
        <w:t xml:space="preserve">, </w:t>
      </w:r>
      <w:r w:rsidR="00012925">
        <w:t>w</w:t>
      </w:r>
      <w:r w:rsidR="00012925" w:rsidRPr="00012925">
        <w:t xml:space="preserve">ymagania dla obszaru chronionego, będącego </w:t>
      </w:r>
      <w:proofErr w:type="spellStart"/>
      <w:r w:rsidR="00012925" w:rsidRPr="00012925">
        <w:t>jcwp</w:t>
      </w:r>
      <w:proofErr w:type="spellEnd"/>
      <w:r w:rsidR="00012925" w:rsidRPr="00012925">
        <w:t xml:space="preserve"> przeznaczoną do celów rekreacyjnych, w tym </w:t>
      </w:r>
      <w:r w:rsidR="00012925" w:rsidRPr="00012925">
        <w:lastRenderedPageBreak/>
        <w:t>kąpieliskowych</w:t>
      </w:r>
      <w:r w:rsidR="0051208A" w:rsidRPr="0051208A">
        <w:t xml:space="preserve"> </w:t>
      </w:r>
      <w:r w:rsidR="00477679" w:rsidRPr="004A1021">
        <w:t xml:space="preserve">oraz </w:t>
      </w:r>
      <w:r w:rsidR="009C3008" w:rsidRPr="004A1021">
        <w:t>cele</w:t>
      </w:r>
      <w:r w:rsidR="00477679" w:rsidRPr="004A1021">
        <w:t xml:space="preserve"> i normy</w:t>
      </w:r>
      <w:r w:rsidR="009C3008" w:rsidRPr="004A1021">
        <w:t xml:space="preserve"> </w:t>
      </w:r>
      <w:r w:rsidR="009C3008" w:rsidRPr="004A1021">
        <w:rPr>
          <w:rFonts w:eastAsiaTheme="minorEastAsia"/>
        </w:rPr>
        <w:t>środowiskowe</w:t>
      </w:r>
      <w:r w:rsidR="0070658B" w:rsidRPr="004A1021">
        <w:rPr>
          <w:rFonts w:eastAsiaTheme="minorEastAsia"/>
        </w:rPr>
        <w:t xml:space="preserve"> </w:t>
      </w:r>
      <w:r w:rsidR="001A3274" w:rsidRPr="004A1021">
        <w:t>obszarów przeznaczonych do ochrony siedlisk lub gatunków, o których mowa w przepisach ustawy z dnia 16 kwietnia 2004 r. o ochronie przyrody</w:t>
      </w:r>
      <w:r w:rsidR="639AC0AB" w:rsidRPr="004A1021">
        <w:t xml:space="preserve"> (Dz. U. z 2021 r. poz. 1098, </w:t>
      </w:r>
      <w:r w:rsidR="757D73A5" w:rsidRPr="004A1021">
        <w:t xml:space="preserve">z </w:t>
      </w:r>
      <w:proofErr w:type="spellStart"/>
      <w:r w:rsidR="757D73A5" w:rsidRPr="004A1021">
        <w:t>późn</w:t>
      </w:r>
      <w:proofErr w:type="spellEnd"/>
      <w:r w:rsidR="757D73A5" w:rsidRPr="004A1021">
        <w:t>. zm.)</w:t>
      </w:r>
      <w:r w:rsidR="1C3CAC52" w:rsidRPr="004A1021">
        <w:t>,</w:t>
      </w:r>
      <w:r w:rsidR="001A3274" w:rsidRPr="004A1021">
        <w:t xml:space="preserve"> dla których utrzymanie lub poprawa stanu wód jest ważnym czynnikiem w ich ochronie</w:t>
      </w:r>
      <w:r w:rsidR="00A45477" w:rsidRPr="004A1021">
        <w:t>.</w:t>
      </w:r>
      <w:r w:rsidR="00273ADB" w:rsidRPr="004A1021">
        <w:t xml:space="preserve"> </w:t>
      </w:r>
    </w:p>
    <w:p w14:paraId="500232F5" w14:textId="78DF9D04" w:rsidR="00C51A01" w:rsidRDefault="16B04C48" w:rsidP="00A129FF">
      <w:pPr>
        <w:pStyle w:val="Akapitzlist"/>
        <w:rPr>
          <w:rFonts w:eastAsiaTheme="minorEastAsia"/>
        </w:rPr>
      </w:pPr>
      <w:bookmarkStart w:id="8" w:name="_Ref94075704"/>
      <w:r>
        <w:t>Wykonawca</w:t>
      </w:r>
      <w:r w:rsidR="38326D89">
        <w:t xml:space="preserve"> określi kryteri</w:t>
      </w:r>
      <w:r w:rsidR="4D1D4399">
        <w:t>a</w:t>
      </w:r>
      <w:r w:rsidR="38326D89">
        <w:t xml:space="preserve"> dla poszczególnych </w:t>
      </w:r>
      <w:r w:rsidR="0816DA9C">
        <w:t xml:space="preserve">zidentyfikowanych </w:t>
      </w:r>
      <w:r w:rsidR="39E6AE98">
        <w:t>czynników</w:t>
      </w:r>
      <w:r w:rsidR="4329EE52">
        <w:t>.</w:t>
      </w:r>
      <w:r w:rsidR="0816DA9C">
        <w:t xml:space="preserve"> </w:t>
      </w:r>
      <w:r w:rsidR="4329EE52">
        <w:t xml:space="preserve">Na </w:t>
      </w:r>
      <w:r w:rsidR="0816DA9C">
        <w:t>ich podstawie</w:t>
      </w:r>
      <w:r w:rsidR="39E6AE98">
        <w:t xml:space="preserve"> </w:t>
      </w:r>
      <w:r w:rsidR="4329EE52">
        <w:t xml:space="preserve">Wykonawca </w:t>
      </w:r>
      <w:r w:rsidR="2E54CA3B">
        <w:t>dokona gradacji</w:t>
      </w:r>
      <w:r w:rsidR="3ED92C86">
        <w:t xml:space="preserve"> lub </w:t>
      </w:r>
      <w:r w:rsidR="57EACA69">
        <w:t>s</w:t>
      </w:r>
      <w:r w:rsidR="1F9E3FD6">
        <w:t>elekcji</w:t>
      </w:r>
      <w:r w:rsidR="57EACA69">
        <w:t xml:space="preserve"> </w:t>
      </w:r>
      <w:r w:rsidR="2E54CA3B">
        <w:t>poziomu wpływu czynników</w:t>
      </w:r>
      <w:r w:rsidR="7401EC6C">
        <w:t xml:space="preserve"> </w:t>
      </w:r>
      <w:r w:rsidR="0E60A184">
        <w:t xml:space="preserve">zidentyfikowanych </w:t>
      </w:r>
      <w:r w:rsidR="1BEC59DA">
        <w:t xml:space="preserve">w ramach </w:t>
      </w:r>
      <w:r w:rsidR="11F8E611">
        <w:t xml:space="preserve">pkt </w:t>
      </w:r>
      <w:r>
        <w:fldChar w:fldCharType="begin"/>
      </w:r>
      <w:r>
        <w:instrText xml:space="preserve"> REF _Ref93654960 \r \h  \* MERGEFORMAT </w:instrText>
      </w:r>
      <w:r>
        <w:fldChar w:fldCharType="separate"/>
      </w:r>
      <w:r w:rsidR="00107F0B">
        <w:t>3.2.2</w:t>
      </w:r>
      <w:r>
        <w:fldChar w:fldCharType="end"/>
      </w:r>
      <w:r w:rsidR="2F07535A">
        <w:t xml:space="preserve"> na zasadność oraz środowiskową efektywność ewentualnego </w:t>
      </w:r>
      <w:r w:rsidR="0ED3D6E9">
        <w:t>ustanowieni</w:t>
      </w:r>
      <w:r w:rsidR="58F04B93">
        <w:t>a</w:t>
      </w:r>
      <w:r w:rsidR="2F07535A">
        <w:t xml:space="preserve"> obszarów ochronnych dla </w:t>
      </w:r>
      <w:proofErr w:type="spellStart"/>
      <w:r w:rsidR="2F07535A">
        <w:t>jcwp</w:t>
      </w:r>
      <w:proofErr w:type="spellEnd"/>
      <w:r w:rsidR="2F07535A">
        <w:t xml:space="preserve"> </w:t>
      </w:r>
      <w:r w:rsidR="00BA3A7A">
        <w:t>jeziornych</w:t>
      </w:r>
      <w:r w:rsidR="2F07535A">
        <w:t>.</w:t>
      </w:r>
      <w:r>
        <w:t xml:space="preserve"> </w:t>
      </w:r>
      <w:r w:rsidR="72EFC017">
        <w:t xml:space="preserve">Podzadanie to, gdy jest to merytorycznie uzasadnione, realizowane </w:t>
      </w:r>
      <w:r w:rsidR="3FF6F5AC">
        <w:t>będzie</w:t>
      </w:r>
      <w:r w:rsidR="72EFC017">
        <w:t xml:space="preserve"> poprzez zróżnicowanie ocen dla poszczególnych</w:t>
      </w:r>
      <w:r w:rsidR="36E61E2A">
        <w:t xml:space="preserve"> rodzajów zakazów i ograniczeń zidentyfikowanych w ramach pkt </w:t>
      </w:r>
      <w:r w:rsidR="00C30A4F">
        <w:fldChar w:fldCharType="begin"/>
      </w:r>
      <w:r w:rsidR="00C30A4F">
        <w:instrText xml:space="preserve"> REF _Ref96080359 \r \h </w:instrText>
      </w:r>
      <w:r w:rsidR="00C30A4F">
        <w:fldChar w:fldCharType="separate"/>
      </w:r>
      <w:r w:rsidR="00C30A4F">
        <w:t>3.1.4</w:t>
      </w:r>
      <w:r w:rsidR="00C30A4F">
        <w:fldChar w:fldCharType="end"/>
      </w:r>
      <w:r w:rsidR="00C30A4F">
        <w:t xml:space="preserve"> </w:t>
      </w:r>
      <w:r w:rsidR="7A4BFC52">
        <w:t xml:space="preserve">lub </w:t>
      </w:r>
      <w:r w:rsidR="72EFC017">
        <w:t xml:space="preserve">podpunktów wymienionych w </w:t>
      </w:r>
      <w:r w:rsidR="56287F8D">
        <w:t xml:space="preserve">pkt </w:t>
      </w:r>
      <w:r>
        <w:fldChar w:fldCharType="begin"/>
      </w:r>
      <w:r>
        <w:instrText xml:space="preserve"> REF _Ref94533539 \r \h  \* MERGEFORMAT </w:instrText>
      </w:r>
      <w:r>
        <w:fldChar w:fldCharType="separate"/>
      </w:r>
      <w:r w:rsidR="00107F0B">
        <w:t>3.2.1</w:t>
      </w:r>
      <w:r>
        <w:fldChar w:fldCharType="end"/>
      </w:r>
      <w:r w:rsidR="07A25707">
        <w:t>, lub innych aspektów zidentyfikowanych przez Wykonawcę.</w:t>
      </w:r>
      <w:bookmarkEnd w:id="8"/>
    </w:p>
    <w:p w14:paraId="027A17EE" w14:textId="36B3F8F4" w:rsidR="00C51A01" w:rsidRDefault="25711172" w:rsidP="00A129FF">
      <w:pPr>
        <w:pStyle w:val="Akapitzlist"/>
      </w:pPr>
      <w:r>
        <w:t xml:space="preserve">Wykonawca przedstawi </w:t>
      </w:r>
      <w:r w:rsidR="711D488A">
        <w:t>d</w:t>
      </w:r>
      <w:r>
        <w:t xml:space="preserve">ane źródłowe </w:t>
      </w:r>
      <w:r w:rsidR="014EAC65">
        <w:t xml:space="preserve">dla kryteriów określonych w </w:t>
      </w:r>
      <w:r w:rsidR="4D1D4399">
        <w:t xml:space="preserve">pkt </w:t>
      </w:r>
      <w:r>
        <w:fldChar w:fldCharType="begin"/>
      </w:r>
      <w:r>
        <w:instrText xml:space="preserve"> REF _Ref94075704 \r \h </w:instrText>
      </w:r>
      <w:r>
        <w:fldChar w:fldCharType="separate"/>
      </w:r>
      <w:r w:rsidR="00107F0B">
        <w:t>3.2.3</w:t>
      </w:r>
      <w:r>
        <w:fldChar w:fldCharType="end"/>
      </w:r>
      <w:r w:rsidR="711D488A">
        <w:t>. Dane</w:t>
      </w:r>
      <w:r w:rsidR="60C17BAB">
        <w:t xml:space="preserve"> te</w:t>
      </w:r>
      <w:r w:rsidR="7112B74E">
        <w:t xml:space="preserve"> </w:t>
      </w:r>
      <w:r>
        <w:t>powinny być miarodajne</w:t>
      </w:r>
      <w:r w:rsidR="0F2340FE">
        <w:t xml:space="preserve">, a ich </w:t>
      </w:r>
      <w:r w:rsidR="5F981595">
        <w:t>z</w:t>
      </w:r>
      <w:r>
        <w:t xml:space="preserve">akres musi być wystarczająco szczegółowy (np.: zastosowując odpowiednią skalę) w celu </w:t>
      </w:r>
      <w:r w:rsidR="6FB9EAF8">
        <w:t>zapewnieni</w:t>
      </w:r>
      <w:r w:rsidR="769E2F98">
        <w:t>a</w:t>
      </w:r>
      <w:r>
        <w:t xml:space="preserve"> wystarczającego poziomu wiarygodności analizy</w:t>
      </w:r>
      <w:r w:rsidR="77DD3801">
        <w:t>. Oprócz wiarygodności oceny Wykonawca uwzględni również aspekty związane z dostępnością oraz czasochłonnością zgromadzenia lub przekształcenia danych.</w:t>
      </w:r>
    </w:p>
    <w:p w14:paraId="1ED50151" w14:textId="60642B90" w:rsidR="00C85B59" w:rsidRDefault="00CC5772" w:rsidP="00C85B59">
      <w:pPr>
        <w:pStyle w:val="Podtytu"/>
      </w:pPr>
      <w:bookmarkStart w:id="9" w:name="_Ref97295161"/>
      <w:r>
        <w:t xml:space="preserve">Identyfikacja </w:t>
      </w:r>
      <w:r w:rsidR="006D687D">
        <w:t xml:space="preserve">czynników wpływających na możliwość wykorzystania jezior na potrzeby zaopatrzenia w wodę i związaną z tym </w:t>
      </w:r>
      <w:r w:rsidR="00342652">
        <w:t>zasadność</w:t>
      </w:r>
      <w:r w:rsidR="006D687D">
        <w:t xml:space="preserve"> objęcia obszarem ochronnym w celu zapewnienia odpowiedniej jakości wód i ochrony zasobów wód przed degradacją</w:t>
      </w:r>
      <w:bookmarkEnd w:id="9"/>
    </w:p>
    <w:p w14:paraId="27CEDA43" w14:textId="11C14164" w:rsidR="00306DA8" w:rsidRDefault="00306DA8" w:rsidP="00306DA8">
      <w:pPr>
        <w:pStyle w:val="Akapitzlist"/>
        <w:rPr>
          <w:rFonts w:eastAsiaTheme="minorEastAsia"/>
        </w:rPr>
      </w:pPr>
      <w:bookmarkStart w:id="10" w:name="_Ref95990804"/>
      <w:r>
        <w:t xml:space="preserve">Wykonawca zidentyfikuje czynniki mogące </w:t>
      </w:r>
      <w:r w:rsidRPr="004A1021">
        <w:t xml:space="preserve">wpływać na </w:t>
      </w:r>
      <w:r w:rsidRPr="004A1021">
        <w:rPr>
          <w:rFonts w:ascii="Calibri" w:eastAsia="Calibri" w:hAnsi="Calibri" w:cs="Calibri"/>
        </w:rPr>
        <w:t xml:space="preserve">mierzalną </w:t>
      </w:r>
      <w:r w:rsidR="00FD3E09">
        <w:rPr>
          <w:rFonts w:ascii="Calibri" w:eastAsia="Calibri" w:hAnsi="Calibri" w:cs="Calibri"/>
        </w:rPr>
        <w:t xml:space="preserve">zasadność </w:t>
      </w:r>
      <w:r>
        <w:t xml:space="preserve">ewentualnego ustanowienia obszarów ochronnych dla </w:t>
      </w:r>
      <w:proofErr w:type="spellStart"/>
      <w:r>
        <w:t>jcwp</w:t>
      </w:r>
      <w:proofErr w:type="spellEnd"/>
      <w:r>
        <w:t xml:space="preserve"> </w:t>
      </w:r>
      <w:r w:rsidR="00BA3A7A">
        <w:t>jeziornych</w:t>
      </w:r>
      <w:r w:rsidR="005306DC">
        <w:t xml:space="preserve"> w </w:t>
      </w:r>
      <w:r w:rsidR="00A22F37">
        <w:t>potencjału</w:t>
      </w:r>
      <w:r w:rsidR="002032B3" w:rsidRPr="002032B3">
        <w:t xml:space="preserve"> wykorzystania jezior na potrzeby zaopatrzenia w wodę</w:t>
      </w:r>
      <w:r>
        <w:t xml:space="preserve">. Wykonawca </w:t>
      </w:r>
      <w:r w:rsidR="00C15917">
        <w:t>ro</w:t>
      </w:r>
      <w:r w:rsidR="00A11849">
        <w:t>zpatruje</w:t>
      </w:r>
      <w:r>
        <w:t xml:space="preserve"> co najmniej następujące aspekty:</w:t>
      </w:r>
      <w:bookmarkEnd w:id="10"/>
      <w:r>
        <w:t xml:space="preserve"> </w:t>
      </w:r>
    </w:p>
    <w:p w14:paraId="4215BEDD" w14:textId="6ECBEF41" w:rsidR="006D687D" w:rsidRDefault="006D687D" w:rsidP="00163F0F">
      <w:pPr>
        <w:pStyle w:val="Normwypunktowanie"/>
      </w:pPr>
      <w:r>
        <w:t>liczba potencjalnych użytkowników zasobów dyspozycyjnych zbiornika;</w:t>
      </w:r>
    </w:p>
    <w:p w14:paraId="574802B2" w14:textId="2F25C9A9" w:rsidR="006D687D" w:rsidRDefault="006D687D" w:rsidP="00163F0F">
      <w:pPr>
        <w:pStyle w:val="Normwypunktowanie"/>
      </w:pPr>
      <w:r>
        <w:t>udział zasobów dyspozycyjnych w całkowitej objętości wód zmagazynowanych w zbiorniku;</w:t>
      </w:r>
    </w:p>
    <w:p w14:paraId="009C3B6A" w14:textId="006D7F1B" w:rsidR="006D687D" w:rsidRDefault="006D687D" w:rsidP="00163F0F">
      <w:pPr>
        <w:pStyle w:val="Normwypunktowanie"/>
      </w:pPr>
      <w:r>
        <w:t>nadwyżka przepływu w cieku odwadniającym zbiornik, z którego jest pobierana woda w ilości równej zasobom dyspozycyjnym, w stosunku do przepływu nienaruszalnego z tego profilu;</w:t>
      </w:r>
    </w:p>
    <w:p w14:paraId="049FEF55" w14:textId="5BAFEBC4" w:rsidR="006D687D" w:rsidRDefault="006D687D" w:rsidP="00163F0F">
      <w:pPr>
        <w:pStyle w:val="Normwypunktowanie"/>
      </w:pPr>
      <w:r>
        <w:t>typ ustroju hydrologicznego zbiornika (tempo wymiany wody w jeziorze);</w:t>
      </w:r>
    </w:p>
    <w:p w14:paraId="06AD4E99" w14:textId="742F86F4" w:rsidR="006D687D" w:rsidRDefault="006D687D" w:rsidP="00163F0F">
      <w:pPr>
        <w:pStyle w:val="Normwypunktowanie"/>
      </w:pPr>
      <w:r>
        <w:t xml:space="preserve">typ </w:t>
      </w:r>
      <w:proofErr w:type="spellStart"/>
      <w:r>
        <w:t>geoekosystemu</w:t>
      </w:r>
      <w:proofErr w:type="spellEnd"/>
      <w:r>
        <w:t xml:space="preserve"> jeziora wskazujący na podatność zlewni na dostawę materii do zbiornika i odporność jeziora na presję zlewni,</w:t>
      </w:r>
    </w:p>
    <w:p w14:paraId="41AD03D4" w14:textId="45D2D3E7" w:rsidR="006D687D" w:rsidRDefault="00EB1151" w:rsidP="00163F0F">
      <w:pPr>
        <w:pStyle w:val="Normwypunktowanie"/>
      </w:pPr>
      <w:r>
        <w:t xml:space="preserve">jakość wód </w:t>
      </w:r>
      <w:r w:rsidR="00155418">
        <w:t>jez</w:t>
      </w:r>
      <w:r w:rsidR="00F76E7A">
        <w:t xml:space="preserve">iora </w:t>
      </w:r>
      <w:r>
        <w:t xml:space="preserve">w kontekście </w:t>
      </w:r>
      <w:r w:rsidR="00ED30D8">
        <w:t>k</w:t>
      </w:r>
      <w:r w:rsidR="00B607B0">
        <w:t>ategor</w:t>
      </w:r>
      <w:r>
        <w:t>ii</w:t>
      </w:r>
      <w:r w:rsidR="00B607B0">
        <w:t xml:space="preserve"> jakości wód</w:t>
      </w:r>
      <w:r w:rsidR="002449FC">
        <w:t xml:space="preserve"> określonych w </w:t>
      </w:r>
      <w:r w:rsidR="00155418">
        <w:t>r</w:t>
      </w:r>
      <w:r w:rsidR="001E2A29" w:rsidRPr="001E2A29">
        <w:t>ozporządzeni</w:t>
      </w:r>
      <w:r w:rsidR="00155418">
        <w:t>u</w:t>
      </w:r>
      <w:r w:rsidR="001E2A29" w:rsidRPr="001E2A29">
        <w:t xml:space="preserve"> Ministra Gospodarki Morskiej i Żeglugi Śródlądowej z dnia 29 sierpnia 2019 r. w sprawie wymagań, jakim powinny odpowiadać wody powierzchniowe wykorzystywane do zaopatrzenia ludności w wodę przeznaczoną do spożycia przez ludzi (Dz. U. poz. 1747).</w:t>
      </w:r>
    </w:p>
    <w:p w14:paraId="06BB3935" w14:textId="2C5AB31B" w:rsidR="00881D4F" w:rsidRDefault="00881D4F" w:rsidP="00881D4F">
      <w:pPr>
        <w:pStyle w:val="Akapitzlist"/>
      </w:pPr>
      <w:bookmarkStart w:id="11" w:name="_Ref95990830"/>
      <w:r>
        <w:t xml:space="preserve">Wykonawca określi kryteria dla poszczególnych zidentyfikowanych czynników. Na ich podstawie Wykonawca dokona gradacji lub selekcji poziomu wpływu czynników zidentyfikowanych w ramach pkt </w:t>
      </w:r>
      <w:r w:rsidR="004D09B9">
        <w:fldChar w:fldCharType="begin"/>
      </w:r>
      <w:r w:rsidR="004D09B9">
        <w:instrText xml:space="preserve"> REF _Ref95990804 \r \h </w:instrText>
      </w:r>
      <w:r w:rsidR="004D09B9">
        <w:fldChar w:fldCharType="separate"/>
      </w:r>
      <w:r w:rsidR="00107F0B">
        <w:t>3.3.1</w:t>
      </w:r>
      <w:r w:rsidR="004D09B9">
        <w:fldChar w:fldCharType="end"/>
      </w:r>
      <w:r w:rsidR="00147B21">
        <w:t xml:space="preserve"> </w:t>
      </w:r>
      <w:r>
        <w:t xml:space="preserve">na zasadność oraz środowiskową efektywność ewentualnego ustanowienia obszarów ochronnych dla </w:t>
      </w:r>
      <w:proofErr w:type="spellStart"/>
      <w:r>
        <w:t>jcwp</w:t>
      </w:r>
      <w:proofErr w:type="spellEnd"/>
      <w:r>
        <w:t xml:space="preserve"> </w:t>
      </w:r>
      <w:r w:rsidR="00BA3A7A">
        <w:t>jeziornych</w:t>
      </w:r>
      <w:r>
        <w:t>. Podzadanie to, gdy jest to merytorycznie uzasadnione, realizowane będzie poprzez zróżnicowanie ocen dla poszczególnych rodzajów zakazów i ograniczeń zidentyfikowanych w ramach pkt 3.1.2</w:t>
      </w:r>
      <w:bookmarkEnd w:id="11"/>
      <w:r w:rsidR="00A2541D">
        <w:t>.</w:t>
      </w:r>
      <w:r w:rsidR="000F334E">
        <w:t>, lub</w:t>
      </w:r>
      <w:r w:rsidR="00AD1EEF">
        <w:t xml:space="preserve"> </w:t>
      </w:r>
      <w:r w:rsidR="000F334E">
        <w:t xml:space="preserve"> innych aspektów zidentyfikowanych przez Wykonawcę</w:t>
      </w:r>
      <w:r w:rsidR="00AD1EEF">
        <w:t>.</w:t>
      </w:r>
    </w:p>
    <w:p w14:paraId="54ECF8F3" w14:textId="3E941A02" w:rsidR="000724CF" w:rsidRDefault="00881D4F" w:rsidP="00881D4F">
      <w:pPr>
        <w:pStyle w:val="Akapitzlist"/>
      </w:pPr>
      <w:r>
        <w:lastRenderedPageBreak/>
        <w:t>Wykonawca przedstawi dane źródłowe dla kryteriów określonych w pkt</w:t>
      </w:r>
      <w:r w:rsidR="00D0459A">
        <w:t xml:space="preserve"> </w:t>
      </w:r>
      <w:r w:rsidR="00D0459A">
        <w:fldChar w:fldCharType="begin"/>
      </w:r>
      <w:r w:rsidR="00D0459A">
        <w:instrText xml:space="preserve"> REF _Ref95990830 \r \h </w:instrText>
      </w:r>
      <w:r w:rsidR="00D0459A">
        <w:fldChar w:fldCharType="separate"/>
      </w:r>
      <w:r w:rsidR="00107F0B">
        <w:t>3.3.2</w:t>
      </w:r>
      <w:r w:rsidR="00D0459A">
        <w:fldChar w:fldCharType="end"/>
      </w:r>
      <w:r>
        <w:t>. Dane te powinny być miarodajne, a ich zakres musi być wystarczająco szczegółowy (np.: zastosowując odpowiednią skalę) w celu zapewnienia wystarczającego poziomu wiarygodności analizy. Oprócz wiarygodności oceny Wykonawca uwzględni również aspekty związane z dostępnością oraz czasochłonnością zgromadzenia lub przekształcenia danych.</w:t>
      </w:r>
    </w:p>
    <w:p w14:paraId="2578B816" w14:textId="77777777" w:rsidR="006D687D" w:rsidRDefault="006D687D" w:rsidP="006D687D"/>
    <w:p w14:paraId="0EDA7C5D" w14:textId="62A3F7D9" w:rsidR="00414372" w:rsidRPr="005B1387" w:rsidRDefault="5CF1EECA" w:rsidP="005B1387">
      <w:pPr>
        <w:pStyle w:val="Podtytu"/>
      </w:pPr>
      <w:bookmarkStart w:id="12" w:name="_Ref97295177"/>
      <w:r w:rsidRPr="005B1387">
        <w:t>Określenie</w:t>
      </w:r>
      <w:r w:rsidR="398A9358" w:rsidRPr="005B1387">
        <w:t xml:space="preserve"> </w:t>
      </w:r>
      <w:r w:rsidRPr="005B1387">
        <w:t>stopni</w:t>
      </w:r>
      <w:r w:rsidR="71A07A65" w:rsidRPr="005B1387">
        <w:t>a</w:t>
      </w:r>
      <w:r w:rsidR="398A9358" w:rsidRPr="005B1387">
        <w:t xml:space="preserve"> ochrony</w:t>
      </w:r>
      <w:r w:rsidR="6AFF7CE4" w:rsidRPr="005B1387">
        <w:t xml:space="preserve"> wód JCWP jeziornych</w:t>
      </w:r>
      <w:r w:rsidR="398A9358" w:rsidRPr="005B1387">
        <w:t xml:space="preserve"> wynikających z aktów prawnych, opracowań i dokumentów planistycznych</w:t>
      </w:r>
      <w:bookmarkEnd w:id="12"/>
      <w:r w:rsidR="33A110DC" w:rsidRPr="005B1387">
        <w:t xml:space="preserve"> </w:t>
      </w:r>
    </w:p>
    <w:p w14:paraId="0403D7EC" w14:textId="1F44748D" w:rsidR="004D5FDA" w:rsidRPr="004A1021" w:rsidRDefault="57A3265B" w:rsidP="005B1387">
      <w:pPr>
        <w:pStyle w:val="Akapitzlist"/>
      </w:pPr>
      <w:bookmarkStart w:id="13" w:name="_Ref94013882"/>
      <w:r>
        <w:t xml:space="preserve">Wykonawca </w:t>
      </w:r>
      <w:r w:rsidR="722290FB">
        <w:t>z</w:t>
      </w:r>
      <w:r w:rsidR="1641AD76">
        <w:t>identyfikuje</w:t>
      </w:r>
      <w:r w:rsidR="36E1912F">
        <w:t xml:space="preserve"> </w:t>
      </w:r>
      <w:r w:rsidR="056805DA">
        <w:t>akt</w:t>
      </w:r>
      <w:r w:rsidR="4AE4F0F9">
        <w:t>y</w:t>
      </w:r>
      <w:r w:rsidR="056805DA">
        <w:t xml:space="preserve"> </w:t>
      </w:r>
      <w:r w:rsidR="548147B7">
        <w:t>prawn</w:t>
      </w:r>
      <w:r w:rsidR="4AE4F0F9">
        <w:t>e</w:t>
      </w:r>
      <w:r w:rsidR="334A11FD">
        <w:t xml:space="preserve"> </w:t>
      </w:r>
      <w:r w:rsidR="71EE8442">
        <w:t>lub plany i programy</w:t>
      </w:r>
      <w:r w:rsidR="090FDA77">
        <w:t>, które</w:t>
      </w:r>
      <w:r w:rsidR="1401027C">
        <w:t xml:space="preserve"> </w:t>
      </w:r>
      <w:r w:rsidR="616A231C">
        <w:t>już</w:t>
      </w:r>
      <w:r w:rsidR="1401027C">
        <w:t xml:space="preserve"> </w:t>
      </w:r>
      <w:r w:rsidR="334A11FD">
        <w:t>zwiększa</w:t>
      </w:r>
      <w:r w:rsidR="090FDA77">
        <w:t xml:space="preserve">ją </w:t>
      </w:r>
      <w:r w:rsidR="122F6885">
        <w:t>poziom ochrony</w:t>
      </w:r>
      <w:r w:rsidR="5A2226F3">
        <w:t xml:space="preserve"> </w:t>
      </w:r>
      <w:r w:rsidR="540F94AE">
        <w:t xml:space="preserve">wód </w:t>
      </w:r>
      <w:r w:rsidR="407BC5E9">
        <w:t>danej</w:t>
      </w:r>
      <w:r w:rsidR="540F94AE">
        <w:t xml:space="preserve"> JCWP</w:t>
      </w:r>
      <w:r w:rsidR="477F215B">
        <w:t>,</w:t>
      </w:r>
      <w:r w:rsidR="546985F3">
        <w:t xml:space="preserve"> a zatem mo</w:t>
      </w:r>
      <w:r w:rsidR="236DF5B3">
        <w:t>gą</w:t>
      </w:r>
      <w:r w:rsidR="07A4D006">
        <w:t xml:space="preserve"> </w:t>
      </w:r>
      <w:r w:rsidR="236DF5B3">
        <w:t>wpływać na zasadność wprowadze</w:t>
      </w:r>
      <w:r w:rsidR="7C9B3D67">
        <w:t xml:space="preserve">nia zakazów </w:t>
      </w:r>
      <w:r w:rsidR="7C9B3D67" w:rsidRPr="004A1021">
        <w:t>i ograniczeń</w:t>
      </w:r>
      <w:r w:rsidR="35B93D80" w:rsidRPr="004A1021">
        <w:t xml:space="preserve"> </w:t>
      </w:r>
      <w:r w:rsidR="5EB27904" w:rsidRPr="004A1021">
        <w:t>w w</w:t>
      </w:r>
      <w:r w:rsidR="62E96120" w:rsidRPr="004A1021">
        <w:t>yniku</w:t>
      </w:r>
      <w:r w:rsidR="5EB27904" w:rsidRPr="004A1021">
        <w:t xml:space="preserve"> </w:t>
      </w:r>
      <w:r w:rsidR="18FDF9F9" w:rsidRPr="004A1021">
        <w:t xml:space="preserve">ustanowienia </w:t>
      </w:r>
      <w:r w:rsidR="71D4AA47" w:rsidRPr="004A1021">
        <w:t xml:space="preserve">obszaru ochronnego </w:t>
      </w:r>
      <w:r w:rsidR="0C4BCA01" w:rsidRPr="004A1021">
        <w:rPr>
          <w:rFonts w:ascii="Calibri" w:eastAsia="Calibri" w:hAnsi="Calibri" w:cs="Calibri"/>
        </w:rPr>
        <w:t>lub zasadność ustanowienia obszaru</w:t>
      </w:r>
      <w:r w:rsidR="48929920" w:rsidRPr="004A1021">
        <w:t xml:space="preserve">. </w:t>
      </w:r>
      <w:r w:rsidR="5E1C2D2E" w:rsidRPr="004A1021">
        <w:t>W ramach</w:t>
      </w:r>
      <w:r w:rsidR="19E7792F" w:rsidRPr="004A1021">
        <w:t xml:space="preserve"> tego</w:t>
      </w:r>
      <w:r w:rsidR="5E1C2D2E" w:rsidRPr="004A1021">
        <w:t xml:space="preserve"> zadani</w:t>
      </w:r>
      <w:r w:rsidR="66B63D3B" w:rsidRPr="004A1021">
        <w:t>a</w:t>
      </w:r>
      <w:r w:rsidR="5E1C2D2E" w:rsidRPr="004A1021">
        <w:t xml:space="preserve"> </w:t>
      </w:r>
      <w:r w:rsidR="25896C63" w:rsidRPr="004A1021">
        <w:t>Wykonawca</w:t>
      </w:r>
      <w:r w:rsidR="003A1767" w:rsidRPr="004A1021">
        <w:t xml:space="preserve"> </w:t>
      </w:r>
      <w:r w:rsidR="00580670" w:rsidRPr="004A1021">
        <w:t>rozpatruje</w:t>
      </w:r>
      <w:r w:rsidR="2B2750BF" w:rsidRPr="004A1021">
        <w:t>:</w:t>
      </w:r>
      <w:bookmarkEnd w:id="13"/>
      <w:r w:rsidR="2B2750BF" w:rsidRPr="004A1021">
        <w:t xml:space="preserve"> </w:t>
      </w:r>
    </w:p>
    <w:p w14:paraId="227F28D7" w14:textId="2821C606" w:rsidR="004D5FDA" w:rsidRPr="004A1021" w:rsidRDefault="3B12E947" w:rsidP="004422F8">
      <w:pPr>
        <w:pStyle w:val="Normwypunktowanie"/>
      </w:pPr>
      <w:r w:rsidRPr="004A1021">
        <w:t>akty prawa powszechnego</w:t>
      </w:r>
      <w:r w:rsidR="16F61B7C" w:rsidRPr="004A1021">
        <w:t xml:space="preserve">, w tym </w:t>
      </w:r>
      <w:r w:rsidRPr="004A1021">
        <w:t>ustaw</w:t>
      </w:r>
      <w:r w:rsidR="1D02C266" w:rsidRPr="004A1021">
        <w:t>ę</w:t>
      </w:r>
      <w:r w:rsidRPr="004A1021">
        <w:t xml:space="preserve"> Prawo wodne</w:t>
      </w:r>
      <w:r w:rsidR="0439AC87" w:rsidRPr="004A1021">
        <w:t xml:space="preserve"> </w:t>
      </w:r>
      <w:r w:rsidR="6E696F8C" w:rsidRPr="004A1021">
        <w:t>oraz</w:t>
      </w:r>
      <w:r w:rsidRPr="004A1021">
        <w:t xml:space="preserve"> </w:t>
      </w:r>
      <w:r w:rsidR="6E696F8C" w:rsidRPr="004A1021">
        <w:t>ustaw</w:t>
      </w:r>
      <w:r w:rsidR="639E9466" w:rsidRPr="004A1021">
        <w:t>ę</w:t>
      </w:r>
      <w:r w:rsidR="6E696F8C" w:rsidRPr="004A1021">
        <w:t xml:space="preserve"> z dnia 16 kwietnia 2004 r. o ochronie przyrody (</w:t>
      </w:r>
      <w:proofErr w:type="spellStart"/>
      <w:r w:rsidR="6E696F8C" w:rsidRPr="004A1021">
        <w:t>t.j</w:t>
      </w:r>
      <w:proofErr w:type="spellEnd"/>
      <w:r w:rsidR="6E696F8C" w:rsidRPr="004A1021">
        <w:t xml:space="preserve">. Dz. U. z 2021 r. poz. 1098 z </w:t>
      </w:r>
      <w:proofErr w:type="spellStart"/>
      <w:r w:rsidR="6E696F8C" w:rsidRPr="004A1021">
        <w:t>późn</w:t>
      </w:r>
      <w:proofErr w:type="spellEnd"/>
      <w:r w:rsidR="6E696F8C" w:rsidRPr="004A1021">
        <w:t>. zm.)</w:t>
      </w:r>
      <w:r w:rsidR="06E751BD" w:rsidRPr="004A1021">
        <w:t xml:space="preserve"> wraz z</w:t>
      </w:r>
      <w:r w:rsidR="5719926B" w:rsidRPr="004A1021">
        <w:t xml:space="preserve"> </w:t>
      </w:r>
      <w:r w:rsidR="77FFCE8A" w:rsidRPr="004A1021">
        <w:t xml:space="preserve">ich </w:t>
      </w:r>
      <w:r w:rsidR="5719926B" w:rsidRPr="004A1021">
        <w:t>akt</w:t>
      </w:r>
      <w:r w:rsidR="6A34E159" w:rsidRPr="004A1021">
        <w:t>ami</w:t>
      </w:r>
      <w:r w:rsidR="5719926B" w:rsidRPr="004A1021">
        <w:t xml:space="preserve"> </w:t>
      </w:r>
      <w:r w:rsidR="295186BE" w:rsidRPr="004A1021">
        <w:t>wyko</w:t>
      </w:r>
      <w:r w:rsidR="55C2B348" w:rsidRPr="004A1021">
        <w:t>nawcz</w:t>
      </w:r>
      <w:r w:rsidR="641A83AC" w:rsidRPr="004A1021">
        <w:t>ymi</w:t>
      </w:r>
      <w:r w:rsidR="295186BE" w:rsidRPr="004A1021">
        <w:t>;</w:t>
      </w:r>
    </w:p>
    <w:p w14:paraId="2DDE84A1" w14:textId="04400368" w:rsidR="00D44E98" w:rsidRPr="004A1021" w:rsidRDefault="004D5FDA" w:rsidP="004422F8">
      <w:pPr>
        <w:pStyle w:val="Normwypunktowanie"/>
      </w:pPr>
      <w:r w:rsidRPr="004A1021">
        <w:t>dokumenty planistyczne</w:t>
      </w:r>
      <w:r w:rsidR="00385747" w:rsidRPr="004A1021">
        <w:t xml:space="preserve"> w zakresie </w:t>
      </w:r>
      <w:r w:rsidR="009A7A95" w:rsidRPr="004A1021">
        <w:t>gospodarowania wodami lub ochrony środowiska</w:t>
      </w:r>
      <w:r w:rsidR="001D519B" w:rsidRPr="004A1021">
        <w:t xml:space="preserve">, w tym </w:t>
      </w:r>
      <w:r w:rsidR="00E6516C" w:rsidRPr="004A1021">
        <w:t>projekt</w:t>
      </w:r>
      <w:r w:rsidR="006122C1" w:rsidRPr="004A1021">
        <w:t>y</w:t>
      </w:r>
      <w:r w:rsidR="00E6516C" w:rsidRPr="004A1021">
        <w:t xml:space="preserve"> </w:t>
      </w:r>
      <w:proofErr w:type="spellStart"/>
      <w:r w:rsidR="00141D45" w:rsidRPr="004A1021">
        <w:t>IIaPGW</w:t>
      </w:r>
      <w:proofErr w:type="spellEnd"/>
      <w:r w:rsidR="009A7A95" w:rsidRPr="004A1021">
        <w:t>;</w:t>
      </w:r>
      <w:r w:rsidR="00E6516C" w:rsidRPr="004A1021">
        <w:t xml:space="preserve"> </w:t>
      </w:r>
    </w:p>
    <w:p w14:paraId="034E8B1D" w14:textId="47721193" w:rsidR="004D5FDA" w:rsidRPr="004A1021" w:rsidRDefault="00D44E98" w:rsidP="004422F8">
      <w:pPr>
        <w:pStyle w:val="Normwypunktowanie"/>
      </w:pPr>
      <w:r w:rsidRPr="004A1021">
        <w:t>dokumenty planistyczne w zakresie</w:t>
      </w:r>
      <w:r w:rsidR="005A1EAB" w:rsidRPr="004A1021">
        <w:t xml:space="preserve"> zagospodarowania przestrzennego</w:t>
      </w:r>
      <w:r w:rsidR="009A7A95" w:rsidRPr="004A1021">
        <w:t>;</w:t>
      </w:r>
      <w:r w:rsidR="004D5FDA" w:rsidRPr="004A1021">
        <w:t xml:space="preserve"> </w:t>
      </w:r>
    </w:p>
    <w:p w14:paraId="31671BD0" w14:textId="57260678" w:rsidR="007E58A0" w:rsidRPr="004A1021" w:rsidRDefault="730BF759" w:rsidP="004422F8">
      <w:pPr>
        <w:pStyle w:val="Normwypunktowanie"/>
      </w:pPr>
      <w:r w:rsidRPr="004A1021">
        <w:t>r</w:t>
      </w:r>
      <w:r w:rsidR="6E86CD3F" w:rsidRPr="004A1021">
        <w:t xml:space="preserve">ozporządzenia ustanawiające </w:t>
      </w:r>
      <w:r w:rsidR="3B12E947" w:rsidRPr="004A1021">
        <w:t xml:space="preserve">strefy ochronne ujęć wód </w:t>
      </w:r>
      <w:r w:rsidR="6BBE4306" w:rsidRPr="004A1021">
        <w:t>oraz wyznaczające obszar i granice</w:t>
      </w:r>
      <w:r w:rsidR="3B12E947" w:rsidRPr="004A1021">
        <w:t xml:space="preserve"> aglomeracj</w:t>
      </w:r>
      <w:r w:rsidR="41C055F6" w:rsidRPr="004A1021">
        <w:t>i</w:t>
      </w:r>
      <w:r w:rsidR="66294369" w:rsidRPr="004A1021">
        <w:t>;</w:t>
      </w:r>
    </w:p>
    <w:p w14:paraId="2C45202D" w14:textId="1494A00A" w:rsidR="0C4BCA01" w:rsidRPr="004A1021" w:rsidRDefault="0C4BCA01" w:rsidP="004422F8">
      <w:pPr>
        <w:pStyle w:val="Normwypunktowanie"/>
        <w:rPr>
          <w:rFonts w:eastAsiaTheme="minorEastAsia"/>
        </w:rPr>
      </w:pPr>
      <w:r w:rsidRPr="004A1021">
        <w:t>akty prawne ustanawiające obszary chronione oraz odpowiednio ich planu ochrony gdzie zostały ustanowione;</w:t>
      </w:r>
    </w:p>
    <w:p w14:paraId="461BBB6F" w14:textId="024BD470" w:rsidR="0C4BCA01" w:rsidRPr="004A1021" w:rsidRDefault="0C4BCA01" w:rsidP="004422F8">
      <w:pPr>
        <w:pStyle w:val="Normwypunktowanie"/>
        <w:rPr>
          <w:rFonts w:eastAsiaTheme="minorEastAsia"/>
        </w:rPr>
      </w:pPr>
      <w:r w:rsidRPr="004A1021">
        <w:t>Rozporządzenie Rady Ministrów z dnia 12 lutego 2020 r. w sprawie przyjęcia „Programu działań mających na celu zmniejszenie zanieczyszczenia wód azotanami pochodzącymi ze źródeł rolniczych oraz zapobieganie dalszemu zanieczyszczeniu” (Dz.U. z 2020 r., poz. 243).</w:t>
      </w:r>
    </w:p>
    <w:p w14:paraId="5C6D71D2" w14:textId="40DBDA9B" w:rsidR="0C4BCA01" w:rsidRPr="004A1021" w:rsidRDefault="0C4BCA01" w:rsidP="004422F8">
      <w:pPr>
        <w:pStyle w:val="Normwypunktowanie"/>
        <w:rPr>
          <w:rFonts w:eastAsiaTheme="minorEastAsia"/>
        </w:rPr>
      </w:pPr>
      <w:r w:rsidRPr="004A1021">
        <w:t>Rozporządzenie Ministra i Rolnictwa i Rozwoju Wsi z dnia 16 kwietnia 2008 r. w sprawie szczegółowego sposobu stosowania nawozów oraz prowadzenia szkoleń z zakresu ich stosowania (</w:t>
      </w:r>
      <w:proofErr w:type="spellStart"/>
      <w:r w:rsidRPr="004A1021">
        <w:t>t.j</w:t>
      </w:r>
      <w:proofErr w:type="spellEnd"/>
      <w:r w:rsidRPr="004A1021">
        <w:t>. Dz.U. z 2019 r., poz. 1826).</w:t>
      </w:r>
    </w:p>
    <w:p w14:paraId="1A854C77" w14:textId="792D1477" w:rsidR="0C4BCA01" w:rsidRPr="004A1021" w:rsidRDefault="0C4BCA01" w:rsidP="004422F8">
      <w:pPr>
        <w:pStyle w:val="Normwypunktowanie"/>
        <w:rPr>
          <w:rFonts w:eastAsiaTheme="minorEastAsia"/>
        </w:rPr>
      </w:pPr>
      <w:r w:rsidRPr="004A1021">
        <w:t>Rozporządzenie Ministra Rolnictwa i Rozwoju Wsi z dnia 31 marca 2014 r. w sprawie warunków stosowania środków ochrony roślin (Dz. U. z 2014, poz. 516).</w:t>
      </w:r>
    </w:p>
    <w:p w14:paraId="45E5247F" w14:textId="71FC9C90" w:rsidR="0C4BCA01" w:rsidRPr="004A1021" w:rsidRDefault="0C4BCA01" w:rsidP="004422F8">
      <w:pPr>
        <w:pStyle w:val="Normwypunktowanie"/>
        <w:rPr>
          <w:rFonts w:eastAsiaTheme="minorEastAsia"/>
        </w:rPr>
      </w:pPr>
      <w:r w:rsidRPr="004A1021">
        <w:t>Ustawa z dnia 20 lipca 2017 r. Prawo wodne (</w:t>
      </w:r>
      <w:proofErr w:type="spellStart"/>
      <w:r w:rsidRPr="004A1021">
        <w:t>t.j</w:t>
      </w:r>
      <w:proofErr w:type="spellEnd"/>
      <w:r w:rsidRPr="004A1021">
        <w:t>. Dz. U. z 2021 r., poz. 624, 784).</w:t>
      </w:r>
    </w:p>
    <w:p w14:paraId="3568E156" w14:textId="6FBF24E5" w:rsidR="0C4BCA01" w:rsidRPr="004A1021" w:rsidRDefault="0C4BCA01" w:rsidP="004422F8">
      <w:pPr>
        <w:pStyle w:val="Normwypunktowanie"/>
        <w:rPr>
          <w:rFonts w:eastAsiaTheme="minorEastAsia"/>
        </w:rPr>
      </w:pPr>
      <w:r w:rsidRPr="004A1021">
        <w:t>Ustawa z dnia 13 września 1996 r. o utrzymaniu czystości i porządku w gminach (</w:t>
      </w:r>
      <w:proofErr w:type="spellStart"/>
      <w:r w:rsidRPr="004A1021">
        <w:t>t.j</w:t>
      </w:r>
      <w:proofErr w:type="spellEnd"/>
      <w:r w:rsidRPr="004A1021">
        <w:t>. Dz. U. z 2021 r., poz. 888).</w:t>
      </w:r>
    </w:p>
    <w:p w14:paraId="773B8430" w14:textId="46DC8C38" w:rsidR="004D5FDA" w:rsidRPr="004A1021" w:rsidRDefault="007E58A0" w:rsidP="004422F8">
      <w:pPr>
        <w:pStyle w:val="Normwypunktowanie"/>
      </w:pPr>
      <w:r w:rsidRPr="004A1021">
        <w:t>inne akty, programy lub plany mogące wpływać na zasadność ustanowienia obszaru ochronnego dla danej JCWP jeziornych.</w:t>
      </w:r>
    </w:p>
    <w:p w14:paraId="64265108" w14:textId="6F530CF2" w:rsidR="00B0481E" w:rsidRPr="00600A21" w:rsidRDefault="6B91A303" w:rsidP="00483A66">
      <w:pPr>
        <w:pStyle w:val="Akapitzlist"/>
        <w:rPr>
          <w:rFonts w:asciiTheme="minorEastAsia" w:eastAsiaTheme="minorEastAsia" w:hAnsiTheme="minorEastAsia" w:cstheme="minorEastAsia"/>
        </w:rPr>
      </w:pPr>
      <w:bookmarkStart w:id="14" w:name="_Ref95464243"/>
      <w:r>
        <w:t xml:space="preserve">Na podstawie </w:t>
      </w:r>
      <w:r w:rsidR="466EAA1D">
        <w:t>wynik</w:t>
      </w:r>
      <w:r w:rsidR="4CF9C969">
        <w:t>ów</w:t>
      </w:r>
      <w:r w:rsidR="466EAA1D">
        <w:t xml:space="preserve"> </w:t>
      </w:r>
      <w:r w:rsidR="36D656E6">
        <w:t xml:space="preserve">analiz </w:t>
      </w:r>
      <w:r w:rsidR="466EAA1D">
        <w:t xml:space="preserve">z pkt </w:t>
      </w:r>
      <w:r>
        <w:fldChar w:fldCharType="begin"/>
      </w:r>
      <w:r>
        <w:instrText xml:space="preserve"> REF _Ref94013882 \r \h  \* MERGEFORMAT </w:instrText>
      </w:r>
      <w:r>
        <w:fldChar w:fldCharType="separate"/>
      </w:r>
      <w:r w:rsidR="00107F0B">
        <w:t>3.4.1</w:t>
      </w:r>
      <w:r>
        <w:fldChar w:fldCharType="end"/>
      </w:r>
      <w:r w:rsidR="3A8491EE">
        <w:t xml:space="preserve"> </w:t>
      </w:r>
      <w:r w:rsidR="36D656E6">
        <w:t>W</w:t>
      </w:r>
      <w:r>
        <w:t xml:space="preserve">ykonawca </w:t>
      </w:r>
      <w:r w:rsidR="06C85E99">
        <w:t xml:space="preserve">określi kryterium </w:t>
      </w:r>
      <w:r w:rsidR="71C4CD76">
        <w:t>poz</w:t>
      </w:r>
      <w:r w:rsidR="39CC9657">
        <w:t>walające na klasyfikację</w:t>
      </w:r>
      <w:r w:rsidR="2B4AA0B6">
        <w:t xml:space="preserve"> lub </w:t>
      </w:r>
      <w:r w:rsidR="160CCF2D">
        <w:t>selekcję</w:t>
      </w:r>
      <w:r w:rsidR="2B4AA0B6">
        <w:t xml:space="preserve"> </w:t>
      </w:r>
      <w:r w:rsidR="39CC9657">
        <w:t xml:space="preserve">jezior </w:t>
      </w:r>
      <w:r w:rsidR="2A730D48">
        <w:t xml:space="preserve">pod względem </w:t>
      </w:r>
      <w:r w:rsidR="3AAD15DE">
        <w:t xml:space="preserve">zasadności </w:t>
      </w:r>
      <w:r w:rsidR="02A2057A">
        <w:t>ustanowieni</w:t>
      </w:r>
      <w:r w:rsidR="2AF35FA9">
        <w:t>a</w:t>
      </w:r>
      <w:r w:rsidR="02A2057A">
        <w:t xml:space="preserve"> obszaru ochronnego</w:t>
      </w:r>
      <w:r w:rsidR="00600A21">
        <w:t>,</w:t>
      </w:r>
      <w:r w:rsidR="570DE01E">
        <w:t xml:space="preserve"> </w:t>
      </w:r>
      <w:r w:rsidR="6DD14401">
        <w:t>w konte</w:t>
      </w:r>
      <w:r w:rsidR="2B5F22CE">
        <w:t xml:space="preserve">kście </w:t>
      </w:r>
      <w:r w:rsidR="49B99CB3">
        <w:t>osiągni</w:t>
      </w:r>
      <w:r w:rsidR="19E2C1EF">
        <w:t>ę</w:t>
      </w:r>
      <w:r w:rsidR="49B99CB3">
        <w:t>cia</w:t>
      </w:r>
      <w:r w:rsidR="2B5F22CE">
        <w:t xml:space="preserve"> celów środowiskowych</w:t>
      </w:r>
      <w:r w:rsidR="008E2F83">
        <w:t xml:space="preserve"> </w:t>
      </w:r>
      <w:r w:rsidR="00C61D15">
        <w:t xml:space="preserve">oraz </w:t>
      </w:r>
      <w:r w:rsidR="008E2F83">
        <w:t>zapewnienia odpowiedniej jakości wód ujmowanych do zaopatrzenia ludności w wodę przeznaczoną do spożycia przez ludzi oraz zaopatrzenia zakładów wymagających wody wysokiej jakości</w:t>
      </w:r>
      <w:r w:rsidR="00600A21">
        <w:t xml:space="preserve">, </w:t>
      </w:r>
      <w:r w:rsidR="0339A068">
        <w:t>w związku z ewentualn</w:t>
      </w:r>
      <w:r w:rsidR="4EB49B48">
        <w:t>ym</w:t>
      </w:r>
      <w:r w:rsidR="0339A068">
        <w:t xml:space="preserve"> </w:t>
      </w:r>
      <w:r w:rsidR="4EB49B48">
        <w:t>stop</w:t>
      </w:r>
      <w:r w:rsidR="0E9CDD70">
        <w:t xml:space="preserve">niem ochrony wynikającym z </w:t>
      </w:r>
      <w:r w:rsidR="0339A068">
        <w:t xml:space="preserve">już </w:t>
      </w:r>
      <w:r w:rsidR="3A4653C7">
        <w:t>obowiązujący</w:t>
      </w:r>
      <w:r w:rsidR="0E9CDD70">
        <w:t>ch</w:t>
      </w:r>
      <w:r w:rsidR="3A4653C7">
        <w:t xml:space="preserve"> </w:t>
      </w:r>
      <w:r w:rsidR="7D90D47C">
        <w:t>aktów prawnych, programów lub planów.</w:t>
      </w:r>
      <w:r w:rsidR="26B58CD5">
        <w:t xml:space="preserve"> </w:t>
      </w:r>
      <w:r w:rsidR="67FB8FD8">
        <w:t xml:space="preserve">Podzadanie to, gdy jest to merytorycznie uzasadnione, realizowane </w:t>
      </w:r>
      <w:r w:rsidR="14524D9E">
        <w:t>będzie</w:t>
      </w:r>
      <w:r w:rsidR="67FB8FD8">
        <w:t xml:space="preserve"> poprzez zróżnicowanie ocen dla poszczególnych rodzajów zakazów i ograniczeń zidentyfikowanych w ramach pkt</w:t>
      </w:r>
      <w:r w:rsidR="00096D43">
        <w:t xml:space="preserve"> </w:t>
      </w:r>
      <w:r w:rsidR="00096D43">
        <w:fldChar w:fldCharType="begin"/>
      </w:r>
      <w:r w:rsidR="00096D43">
        <w:instrText xml:space="preserve"> REF _Ref96080359 \r \h </w:instrText>
      </w:r>
      <w:r w:rsidR="00096D43">
        <w:fldChar w:fldCharType="separate"/>
      </w:r>
      <w:r w:rsidR="00107F0B">
        <w:t>3.1.4</w:t>
      </w:r>
      <w:r w:rsidR="00096D43">
        <w:fldChar w:fldCharType="end"/>
      </w:r>
      <w:r w:rsidR="7633D292">
        <w:t xml:space="preserve">, </w:t>
      </w:r>
      <w:r w:rsidR="67FB8FD8">
        <w:lastRenderedPageBreak/>
        <w:t xml:space="preserve">podpunktów wymienionych w pkt </w:t>
      </w:r>
      <w:r>
        <w:fldChar w:fldCharType="begin"/>
      </w:r>
      <w:r>
        <w:instrText xml:space="preserve"> REF _Ref94533539 \r \h  \* MERGEFORMAT </w:instrText>
      </w:r>
      <w:r>
        <w:fldChar w:fldCharType="separate"/>
      </w:r>
      <w:r w:rsidR="00107F0B">
        <w:t>3.2.1</w:t>
      </w:r>
      <w:r>
        <w:fldChar w:fldCharType="end"/>
      </w:r>
      <w:r w:rsidR="4FE3E16E">
        <w:t xml:space="preserve"> lub innych aspektów zidentyfi</w:t>
      </w:r>
      <w:r w:rsidR="40695265">
        <w:t>kowanych przez Wykonawcę.</w:t>
      </w:r>
      <w:bookmarkEnd w:id="14"/>
    </w:p>
    <w:p w14:paraId="7C4DE5DD" w14:textId="1D7BC2A8" w:rsidR="00991608" w:rsidRDefault="0B384707" w:rsidP="00A129FF">
      <w:pPr>
        <w:pStyle w:val="Akapitzlist"/>
      </w:pPr>
      <w:r>
        <w:t xml:space="preserve">Wykonawca przedstawi zakres i źródło danych wejściowych dla kryteriów określonych w pkt </w:t>
      </w:r>
      <w:r>
        <w:fldChar w:fldCharType="begin"/>
      </w:r>
      <w:r>
        <w:instrText xml:space="preserve"> REF _Ref95464243 \r \h </w:instrText>
      </w:r>
      <w:r>
        <w:fldChar w:fldCharType="separate"/>
      </w:r>
      <w:r w:rsidR="00107F0B">
        <w:t>3.4.2</w:t>
      </w:r>
      <w:r>
        <w:fldChar w:fldCharType="end"/>
      </w:r>
      <w:r>
        <w:t>. Dane te powinny być miarodajne, a ich zakres musi być wystarczająco szczegółowy (np.: zastosowując odpowiednią skalę) w celu zapewnienia wystarczającego poziomu wiarygodności analizy</w:t>
      </w:r>
      <w:r w:rsidR="68D9B1BC">
        <w:t xml:space="preserve">. </w:t>
      </w:r>
      <w:r w:rsidR="75D88018">
        <w:t>Oprócz wi</w:t>
      </w:r>
      <w:r w:rsidR="4BC0BE67">
        <w:t>arygodnoś</w:t>
      </w:r>
      <w:r w:rsidR="0D285D8A">
        <w:t>ci</w:t>
      </w:r>
      <w:r w:rsidR="4BC0BE67">
        <w:t xml:space="preserve"> oceny </w:t>
      </w:r>
      <w:r w:rsidR="75D88018">
        <w:t xml:space="preserve">Wykonawca </w:t>
      </w:r>
      <w:r w:rsidR="4BC0BE67">
        <w:t xml:space="preserve">uwzględni </w:t>
      </w:r>
      <w:r w:rsidR="1D393DC8">
        <w:t>również</w:t>
      </w:r>
      <w:r w:rsidR="05F733FB">
        <w:t xml:space="preserve"> aspekty związane z</w:t>
      </w:r>
      <w:r w:rsidR="1D393DC8">
        <w:t xml:space="preserve"> dostępnoś</w:t>
      </w:r>
      <w:r w:rsidR="05F733FB">
        <w:t>cią</w:t>
      </w:r>
      <w:r w:rsidR="1D393DC8">
        <w:t xml:space="preserve"> oraz </w:t>
      </w:r>
      <w:r w:rsidR="40B6C2C2">
        <w:t>czasochłonnoś</w:t>
      </w:r>
      <w:r w:rsidR="05F733FB">
        <w:t>cią</w:t>
      </w:r>
      <w:r w:rsidR="62A4B87C">
        <w:t xml:space="preserve"> zgromadzenia lub</w:t>
      </w:r>
      <w:r w:rsidR="05F733FB">
        <w:t xml:space="preserve"> </w:t>
      </w:r>
      <w:r w:rsidR="62A4B87C">
        <w:t>przekształcenia danych</w:t>
      </w:r>
      <w:r>
        <w:t>.</w:t>
      </w:r>
    </w:p>
    <w:p w14:paraId="29780468" w14:textId="77777777" w:rsidR="00991608" w:rsidRPr="00071C68" w:rsidRDefault="00991608" w:rsidP="00A129FF">
      <w:pPr>
        <w:ind w:left="1224"/>
      </w:pPr>
    </w:p>
    <w:p w14:paraId="57754BDB" w14:textId="700299CA" w:rsidR="00CE1195" w:rsidRPr="00C77895" w:rsidRDefault="3EF2B963" w:rsidP="00C77895">
      <w:pPr>
        <w:pStyle w:val="Podtytu"/>
      </w:pPr>
      <w:bookmarkStart w:id="15" w:name="_Ref93669956"/>
      <w:r w:rsidRPr="00C77895">
        <w:t>Identyfikacja</w:t>
      </w:r>
      <w:r w:rsidR="2F815C7F" w:rsidRPr="00C77895">
        <w:t xml:space="preserve"> i </w:t>
      </w:r>
      <w:r w:rsidR="1BBAB6EB" w:rsidRPr="00C77895">
        <w:t xml:space="preserve">charakteryzowanie </w:t>
      </w:r>
      <w:r w:rsidR="28E7BC39" w:rsidRPr="00C77895">
        <w:t>czynników</w:t>
      </w:r>
      <w:r w:rsidRPr="00C77895">
        <w:t xml:space="preserve"> </w:t>
      </w:r>
      <w:r w:rsidR="2C1680C1" w:rsidRPr="00C77895">
        <w:t xml:space="preserve">wpływających </w:t>
      </w:r>
      <w:r w:rsidR="184422B8" w:rsidRPr="00C77895">
        <w:t>negatywnie</w:t>
      </w:r>
      <w:r w:rsidR="0E8E8252" w:rsidRPr="00C77895">
        <w:t>,</w:t>
      </w:r>
      <w:r w:rsidR="184422B8" w:rsidRPr="00C77895">
        <w:t xml:space="preserve"> jak i pozytywnie </w:t>
      </w:r>
      <w:r w:rsidR="2C1680C1" w:rsidRPr="00C77895">
        <w:t xml:space="preserve">na </w:t>
      </w:r>
      <w:r w:rsidR="5BEDAC04" w:rsidRPr="00C77895">
        <w:t>aspekty</w:t>
      </w:r>
      <w:r w:rsidR="2F31D81F" w:rsidRPr="00C77895">
        <w:t xml:space="preserve"> </w:t>
      </w:r>
      <w:r w:rsidR="0AEFCC79" w:rsidRPr="00C77895">
        <w:t>spo</w:t>
      </w:r>
      <w:r w:rsidR="184422B8" w:rsidRPr="00C77895">
        <w:t xml:space="preserve">łeczne </w:t>
      </w:r>
      <w:r w:rsidR="693B2BD8" w:rsidRPr="00C77895">
        <w:t>i ekonomiczne</w:t>
      </w:r>
      <w:bookmarkEnd w:id="15"/>
    </w:p>
    <w:p w14:paraId="1BCFE057" w14:textId="28172275" w:rsidR="00CC357D" w:rsidRPr="00F849A1" w:rsidRDefault="69A15F5B" w:rsidP="0AECE6D5">
      <w:r>
        <w:t xml:space="preserve">Celem tego zadania jest </w:t>
      </w:r>
      <w:r w:rsidR="5C5A2F4F">
        <w:t>z</w:t>
      </w:r>
      <w:r w:rsidR="668E6E3A">
        <w:t>identyfikowanie</w:t>
      </w:r>
      <w:r>
        <w:t xml:space="preserve"> </w:t>
      </w:r>
      <w:r w:rsidR="0B463038">
        <w:t>cec</w:t>
      </w:r>
      <w:r w:rsidR="24056326">
        <w:t>h</w:t>
      </w:r>
      <w:r w:rsidR="60475BA6">
        <w:t xml:space="preserve"> </w:t>
      </w:r>
      <w:r w:rsidR="6E0A9A4F">
        <w:t>jezior</w:t>
      </w:r>
      <w:r w:rsidR="1AC6CA29">
        <w:t xml:space="preserve"> lub </w:t>
      </w:r>
      <w:r w:rsidR="5AC1551E">
        <w:t xml:space="preserve">ich </w:t>
      </w:r>
      <w:r w:rsidR="1AC6CA29">
        <w:t xml:space="preserve"> zlewni</w:t>
      </w:r>
      <w:r>
        <w:t>, które</w:t>
      </w:r>
      <w:r w:rsidR="32BD0A60">
        <w:t xml:space="preserve"> </w:t>
      </w:r>
      <w:r w:rsidR="502DDC7B">
        <w:t>wpływają</w:t>
      </w:r>
      <w:r>
        <w:t xml:space="preserve"> </w:t>
      </w:r>
      <w:r w:rsidR="4CD37B4C">
        <w:t>negatywn</w:t>
      </w:r>
      <w:r w:rsidR="502DDC7B">
        <w:t>ie</w:t>
      </w:r>
      <w:r w:rsidR="4CD37B4C">
        <w:t xml:space="preserve"> lub pozytywn</w:t>
      </w:r>
      <w:r w:rsidR="502DDC7B">
        <w:t>i</w:t>
      </w:r>
      <w:r w:rsidR="4CD37B4C">
        <w:t xml:space="preserve">e </w:t>
      </w:r>
      <w:r w:rsidR="224FCBFB">
        <w:t xml:space="preserve">na </w:t>
      </w:r>
      <w:r w:rsidR="5C72B576">
        <w:t>aspekty</w:t>
      </w:r>
      <w:r w:rsidR="5CF4C593">
        <w:t xml:space="preserve"> </w:t>
      </w:r>
      <w:r w:rsidR="0C285656">
        <w:t xml:space="preserve">społeczne i ekonomiczne w związku z </w:t>
      </w:r>
      <w:r w:rsidR="4F68F4EC">
        <w:t>wprowadz</w:t>
      </w:r>
      <w:r w:rsidR="1020CA11">
        <w:t xml:space="preserve">enie zakazów i ograniczeń </w:t>
      </w:r>
      <w:r w:rsidR="52890215">
        <w:t xml:space="preserve">w wyniku </w:t>
      </w:r>
      <w:r w:rsidR="4B4510DA">
        <w:t>ustan</w:t>
      </w:r>
      <w:r w:rsidR="5D727FD8">
        <w:t>o</w:t>
      </w:r>
      <w:r w:rsidR="4B4510DA">
        <w:t>wi</w:t>
      </w:r>
      <w:r w:rsidR="4398C3C4">
        <w:t>e</w:t>
      </w:r>
      <w:r w:rsidR="4B4510DA">
        <w:t>ni</w:t>
      </w:r>
      <w:r w:rsidR="5B66BF47">
        <w:t>a</w:t>
      </w:r>
      <w:r w:rsidR="55A37CC7">
        <w:t xml:space="preserve"> obszarów ochronnych</w:t>
      </w:r>
      <w:r w:rsidR="52890215">
        <w:t xml:space="preserve"> dla jezior</w:t>
      </w:r>
      <w:r w:rsidR="1F3AC641">
        <w:t xml:space="preserve"> (np.: </w:t>
      </w:r>
      <w:r w:rsidR="5726A7CA">
        <w:t xml:space="preserve">na </w:t>
      </w:r>
      <w:r w:rsidR="1F3AC641">
        <w:t>sposób użytkowania terenu)</w:t>
      </w:r>
      <w:r w:rsidR="19C853BD">
        <w:t xml:space="preserve">. </w:t>
      </w:r>
    </w:p>
    <w:p w14:paraId="40786F4D" w14:textId="4A527792" w:rsidR="00507D33" w:rsidRPr="00F849A1" w:rsidRDefault="00507D33" w:rsidP="00507D33">
      <w:r w:rsidRPr="00F849A1">
        <w:t>Zadanie zawiera następujące podzadania:</w:t>
      </w:r>
    </w:p>
    <w:p w14:paraId="5C983759" w14:textId="77777777" w:rsidR="00DB5FA7" w:rsidRPr="00F849A1" w:rsidRDefault="00DB5FA7" w:rsidP="00CC357D"/>
    <w:p w14:paraId="0AE9D5FE" w14:textId="21125F87" w:rsidR="00507D33" w:rsidRPr="00F849A1" w:rsidRDefault="47AD8328" w:rsidP="00A129FF">
      <w:pPr>
        <w:pStyle w:val="Akapitzlist"/>
        <w:rPr>
          <w:rFonts w:eastAsiaTheme="minorEastAsia"/>
        </w:rPr>
      </w:pPr>
      <w:bookmarkStart w:id="16" w:name="_Ref93929406"/>
      <w:r>
        <w:t xml:space="preserve">Dla </w:t>
      </w:r>
      <w:r w:rsidR="5AA13473">
        <w:t xml:space="preserve">poszczególnych zakazów i ograniczeń zidentyfikowanych w ramach pkt </w:t>
      </w:r>
      <w:r w:rsidR="009E7B2D">
        <w:fldChar w:fldCharType="begin"/>
      </w:r>
      <w:r w:rsidR="009E7B2D">
        <w:instrText xml:space="preserve"> REF _Ref96080359 \r \h </w:instrText>
      </w:r>
      <w:r w:rsidR="009E7B2D">
        <w:fldChar w:fldCharType="separate"/>
      </w:r>
      <w:r w:rsidR="009E7B2D">
        <w:t>3.1.4</w:t>
      </w:r>
      <w:r w:rsidR="009E7B2D">
        <w:fldChar w:fldCharType="end"/>
      </w:r>
      <w:r w:rsidR="009E7B2D">
        <w:t xml:space="preserve"> </w:t>
      </w:r>
      <w:r w:rsidR="11DEEB71">
        <w:t xml:space="preserve">Wykonawca </w:t>
      </w:r>
      <w:r w:rsidR="2DF7BDE6">
        <w:t>z</w:t>
      </w:r>
      <w:r w:rsidR="11DEEB71">
        <w:t xml:space="preserve">identyfikuje czynniki, które </w:t>
      </w:r>
      <w:r w:rsidR="363B2948">
        <w:t>zwiększają</w:t>
      </w:r>
      <w:r w:rsidR="4E4B029B">
        <w:t xml:space="preserve"> (lub </w:t>
      </w:r>
      <w:r w:rsidR="2F82CB08">
        <w:t>zmniejszają)</w:t>
      </w:r>
      <w:r w:rsidR="11DEEB71">
        <w:t xml:space="preserve"> </w:t>
      </w:r>
      <w:r w:rsidR="3DAD2EE6">
        <w:t>koszty/niekorzyści</w:t>
      </w:r>
      <w:r w:rsidR="2F82CB08">
        <w:t xml:space="preserve"> społeczne i ekonomiczne</w:t>
      </w:r>
      <w:r w:rsidR="3DAD2EE6">
        <w:t xml:space="preserve"> </w:t>
      </w:r>
      <w:r w:rsidR="72D28C3A">
        <w:t>związane</w:t>
      </w:r>
      <w:r>
        <w:t xml:space="preserve"> z </w:t>
      </w:r>
      <w:r w:rsidR="5AF9D96B">
        <w:t>wprowadzeniem</w:t>
      </w:r>
      <w:r w:rsidR="429AB587">
        <w:t xml:space="preserve"> zakazów i ograniczeń w wyniku </w:t>
      </w:r>
      <w:r w:rsidR="4D68759F">
        <w:t>ustanowienia obszarów ochronnych dla danego jeziora;</w:t>
      </w:r>
      <w:bookmarkEnd w:id="16"/>
    </w:p>
    <w:p w14:paraId="7BCD05A8" w14:textId="6C7435FF" w:rsidR="00231978" w:rsidRPr="00F849A1" w:rsidRDefault="2F82CB08" w:rsidP="00A129FF">
      <w:pPr>
        <w:pStyle w:val="Akapitzlist"/>
        <w:rPr>
          <w:rFonts w:eastAsiaTheme="minorEastAsia"/>
        </w:rPr>
      </w:pPr>
      <w:bookmarkStart w:id="17" w:name="_Ref93929418"/>
      <w:r>
        <w:t xml:space="preserve">Dla </w:t>
      </w:r>
      <w:r w:rsidR="4BF05E68">
        <w:t>poszczególnych</w:t>
      </w:r>
      <w:r w:rsidR="00A955D7">
        <w:t xml:space="preserve"> </w:t>
      </w:r>
      <w:r w:rsidR="4BF05E68">
        <w:t xml:space="preserve">zakazów i ograniczeń zidentyfikowanych w ramach pkt </w:t>
      </w:r>
      <w:r w:rsidR="009E7B2D">
        <w:fldChar w:fldCharType="begin"/>
      </w:r>
      <w:r w:rsidR="009E7B2D">
        <w:instrText xml:space="preserve"> REF _Ref96080359 \r \h </w:instrText>
      </w:r>
      <w:r w:rsidR="009E7B2D">
        <w:fldChar w:fldCharType="separate"/>
      </w:r>
      <w:r w:rsidR="009E7B2D">
        <w:t>3.1.4</w:t>
      </w:r>
      <w:r w:rsidR="009E7B2D">
        <w:fldChar w:fldCharType="end"/>
      </w:r>
      <w:r w:rsidR="4BF05E68">
        <w:t xml:space="preserve"> </w:t>
      </w:r>
      <w:r>
        <w:t xml:space="preserve">Wykonawca </w:t>
      </w:r>
      <w:r w:rsidR="2DF7BDE6">
        <w:t>z</w:t>
      </w:r>
      <w:r>
        <w:t xml:space="preserve">identyfikuje czynniki, które </w:t>
      </w:r>
      <w:r w:rsidR="7628F40F">
        <w:t>zwiększają</w:t>
      </w:r>
      <w:r>
        <w:t xml:space="preserve"> (lub zmniejszają) korzyści społeczne i ekonomiczne związane z </w:t>
      </w:r>
      <w:r w:rsidR="142B691D">
        <w:t xml:space="preserve">utrzymaniem lub osiągnięciem dobrego stanu wód </w:t>
      </w:r>
      <w:r>
        <w:t>w wyniku ustanowienia obszarów ochronnych dla danego jeziora;</w:t>
      </w:r>
      <w:bookmarkEnd w:id="17"/>
    </w:p>
    <w:p w14:paraId="75CCC1B1" w14:textId="6E3CC287" w:rsidR="00E67E7C" w:rsidRPr="009244A1" w:rsidRDefault="351ADF90" w:rsidP="009244A1">
      <w:pPr>
        <w:pStyle w:val="Akapitzlist"/>
        <w:rPr>
          <w:rFonts w:eastAsiaTheme="minorEastAsia"/>
        </w:rPr>
      </w:pPr>
      <w:bookmarkStart w:id="18" w:name="_Ref94075550"/>
      <w:r>
        <w:t>Wykonawca określi kryterium dla poszczególnych zidentyfikowanych czynników</w:t>
      </w:r>
      <w:r w:rsidR="0B4D21B7">
        <w:t>.</w:t>
      </w:r>
      <w:r>
        <w:t xml:space="preserve">  </w:t>
      </w:r>
      <w:r w:rsidR="0B4D21B7">
        <w:t>Na ich podstawie</w:t>
      </w:r>
      <w:r>
        <w:t xml:space="preserve"> </w:t>
      </w:r>
      <w:r w:rsidR="60A8E677">
        <w:t xml:space="preserve">Wykonawca </w:t>
      </w:r>
      <w:r w:rsidR="0E25E506">
        <w:t>dokona gradacji</w:t>
      </w:r>
      <w:r w:rsidR="43C268B8">
        <w:t xml:space="preserve"> </w:t>
      </w:r>
      <w:r w:rsidR="592BFF2C">
        <w:t xml:space="preserve">lub </w:t>
      </w:r>
      <w:r w:rsidR="2094E7EB">
        <w:t xml:space="preserve">selekcji </w:t>
      </w:r>
      <w:r w:rsidR="65133BEC">
        <w:t xml:space="preserve">poziomu </w:t>
      </w:r>
      <w:r w:rsidR="60A8E677">
        <w:t>wpływ</w:t>
      </w:r>
      <w:r w:rsidR="0E25E506">
        <w:t>u</w:t>
      </w:r>
      <w:r w:rsidR="60A8E677">
        <w:t xml:space="preserve"> </w:t>
      </w:r>
      <w:r w:rsidR="0E25E506">
        <w:t>czynników</w:t>
      </w:r>
      <w:r w:rsidR="60A8E677">
        <w:t xml:space="preserve"> zidentyfikowanych w ramach pkt </w:t>
      </w:r>
      <w:r w:rsidR="2AB788E8">
        <w:fldChar w:fldCharType="begin"/>
      </w:r>
      <w:r w:rsidR="2AB788E8">
        <w:instrText xml:space="preserve"> REF _Ref93929406 \r \h  \* MERGEFORMAT </w:instrText>
      </w:r>
      <w:r w:rsidR="2AB788E8">
        <w:fldChar w:fldCharType="separate"/>
      </w:r>
      <w:r w:rsidR="00107F0B">
        <w:t>3.5.1</w:t>
      </w:r>
      <w:r w:rsidR="2AB788E8">
        <w:fldChar w:fldCharType="end"/>
      </w:r>
      <w:r w:rsidR="3242AE20">
        <w:t xml:space="preserve"> i</w:t>
      </w:r>
      <w:r w:rsidR="53B7E58C">
        <w:t xml:space="preserve"> </w:t>
      </w:r>
      <w:r w:rsidR="2AB788E8">
        <w:fldChar w:fldCharType="begin"/>
      </w:r>
      <w:r w:rsidR="2AB788E8">
        <w:instrText xml:space="preserve"> REF _Ref93929418 \r \h  \* MERGEFORMAT </w:instrText>
      </w:r>
      <w:r w:rsidR="2AB788E8">
        <w:fldChar w:fldCharType="separate"/>
      </w:r>
      <w:r w:rsidR="00107F0B">
        <w:t>3.5.2</w:t>
      </w:r>
      <w:r w:rsidR="2AB788E8">
        <w:fldChar w:fldCharType="end"/>
      </w:r>
      <w:r w:rsidR="60A8E677">
        <w:t xml:space="preserve"> na poszczególne zakresy zakazów i ograniczeń, wymienionych w art. 140 ustawy Prawo wodne.</w:t>
      </w:r>
      <w:bookmarkEnd w:id="18"/>
      <w:r w:rsidR="007C4E26">
        <w:t xml:space="preserve"> Podzadanie to, gdy jest to merytorycznie uzasadnione, realizowane będzie poprzez zróżnicowanie ocen dla poszczególnych rodzajów zakazów i ograniczeń zidentyfikowanych w ramach pkt </w:t>
      </w:r>
      <w:r w:rsidR="007C4E26">
        <w:fldChar w:fldCharType="begin"/>
      </w:r>
      <w:r w:rsidR="007C4E26">
        <w:instrText xml:space="preserve"> REF _Ref96080359 \r \h </w:instrText>
      </w:r>
      <w:r w:rsidR="007C4E26">
        <w:fldChar w:fldCharType="separate"/>
      </w:r>
      <w:r w:rsidR="007C4E26">
        <w:t>3.1.4</w:t>
      </w:r>
      <w:r w:rsidR="007C4E26">
        <w:fldChar w:fldCharType="end"/>
      </w:r>
      <w:r w:rsidR="007C4E26">
        <w:t xml:space="preserve"> lub innych aspektów zidentyfikowanych przez Wykonawcę.</w:t>
      </w:r>
    </w:p>
    <w:p w14:paraId="5A269B74" w14:textId="3144833C" w:rsidR="0056345C" w:rsidRDefault="67B6BCB9" w:rsidP="00A129FF">
      <w:pPr>
        <w:pStyle w:val="Akapitzlist"/>
      </w:pPr>
      <w:r>
        <w:t>Wykonawca przedstawi</w:t>
      </w:r>
      <w:r w:rsidR="00F628E2">
        <w:t xml:space="preserve"> </w:t>
      </w:r>
      <w:r w:rsidR="00706A93">
        <w:t>zakres i źródło</w:t>
      </w:r>
      <w:r>
        <w:t xml:space="preserve"> </w:t>
      </w:r>
      <w:r w:rsidR="00706A93">
        <w:t xml:space="preserve">danych </w:t>
      </w:r>
      <w:r w:rsidR="00CA3B73">
        <w:t>wejściowych</w:t>
      </w:r>
      <w:r w:rsidR="00706A93">
        <w:t xml:space="preserve"> </w:t>
      </w:r>
      <w:r w:rsidR="38BE7D49">
        <w:t xml:space="preserve">dla kryteriów określonych w pkt </w:t>
      </w:r>
      <w:r w:rsidR="0056345C">
        <w:fldChar w:fldCharType="begin"/>
      </w:r>
      <w:r w:rsidR="0056345C">
        <w:instrText xml:space="preserve"> REF _Ref94075550 \r \h </w:instrText>
      </w:r>
      <w:r w:rsidR="0056345C">
        <w:fldChar w:fldCharType="separate"/>
      </w:r>
      <w:r w:rsidR="00107F0B">
        <w:t>3.5.3</w:t>
      </w:r>
      <w:r w:rsidR="0056345C">
        <w:fldChar w:fldCharType="end"/>
      </w:r>
      <w:r>
        <w:t xml:space="preserve">. Dane te powinny być miarodajne, a ich zakres musi być wystarczająco szczegółowy (np.: zastosowując odpowiednią skalę) w celu </w:t>
      </w:r>
      <w:r w:rsidR="51F3CE60">
        <w:t>zapewnieni</w:t>
      </w:r>
      <w:r w:rsidR="65F121DD">
        <w:t>a</w:t>
      </w:r>
      <w:r>
        <w:t xml:space="preserve"> wystarczającego poziomu wiarygodności analizy.</w:t>
      </w:r>
      <w:r w:rsidR="006E6294">
        <w:t xml:space="preserve"> Oprócz wiarygodności oceny Wykonawca uwzględni również aspekty związane z dostępnością oraz czasochłonnością zgromadzenia lub przekształcenia danych.</w:t>
      </w:r>
    </w:p>
    <w:p w14:paraId="40B1F3A6" w14:textId="07C581BB" w:rsidR="00583223" w:rsidRPr="00C77895" w:rsidRDefault="4BAF8D60" w:rsidP="00C77895">
      <w:pPr>
        <w:pStyle w:val="Podtytu"/>
      </w:pPr>
      <w:bookmarkStart w:id="19" w:name="_Ref93659817"/>
      <w:r w:rsidRPr="00C77895">
        <w:t>Opracowanie procedury typowania jezior do objęcia obszarem ochronnym</w:t>
      </w:r>
      <w:bookmarkEnd w:id="19"/>
      <w:r w:rsidRPr="00C77895">
        <w:t xml:space="preserve"> </w:t>
      </w:r>
    </w:p>
    <w:p w14:paraId="166458C0" w14:textId="75712936" w:rsidR="00A82579" w:rsidRDefault="02B029AF" w:rsidP="00A129FF">
      <w:pPr>
        <w:pStyle w:val="Akapitzlist"/>
      </w:pPr>
      <w:r>
        <w:t xml:space="preserve">Podsumowując </w:t>
      </w:r>
      <w:r w:rsidR="07B43432">
        <w:t>prac</w:t>
      </w:r>
      <w:r w:rsidR="4D78B36E">
        <w:t>e</w:t>
      </w:r>
      <w:r>
        <w:t xml:space="preserve"> </w:t>
      </w:r>
      <w:r w:rsidR="07B43432">
        <w:t>zrealizowan</w:t>
      </w:r>
      <w:r w:rsidR="798B8374">
        <w:t>e</w:t>
      </w:r>
      <w:r>
        <w:t xml:space="preserve"> w ramach pkt </w:t>
      </w:r>
      <w:r w:rsidR="00AD1932">
        <w:fldChar w:fldCharType="begin"/>
      </w:r>
      <w:r w:rsidR="00AD1932">
        <w:instrText xml:space="preserve"> REF _Ref93655025 \r \h  \* MERGEFORMAT </w:instrText>
      </w:r>
      <w:r w:rsidR="00AD1932">
        <w:fldChar w:fldCharType="separate"/>
      </w:r>
      <w:r w:rsidR="00107F0B">
        <w:t>3.1</w:t>
      </w:r>
      <w:r w:rsidR="00AD1932">
        <w:fldChar w:fldCharType="end"/>
      </w:r>
      <w:r w:rsidR="00DF465B">
        <w:t xml:space="preserve"> </w:t>
      </w:r>
      <w:r w:rsidR="009B1F89">
        <w:t xml:space="preserve">- </w:t>
      </w:r>
      <w:r w:rsidR="009B1F89">
        <w:fldChar w:fldCharType="begin"/>
      </w:r>
      <w:r w:rsidR="009B1F89">
        <w:instrText xml:space="preserve"> REF _Ref93669956 \r \h </w:instrText>
      </w:r>
      <w:r w:rsidR="009B1F89">
        <w:fldChar w:fldCharType="separate"/>
      </w:r>
      <w:r w:rsidR="00107F0B">
        <w:t>3.5</w:t>
      </w:r>
      <w:r w:rsidR="009B1F89">
        <w:fldChar w:fldCharType="end"/>
      </w:r>
      <w:r>
        <w:t xml:space="preserve"> </w:t>
      </w:r>
      <w:r w:rsidR="1B727D74">
        <w:t>Wykonawca</w:t>
      </w:r>
      <w:r w:rsidR="00C2164F">
        <w:t xml:space="preserve"> opracuje w</w:t>
      </w:r>
      <w:r w:rsidR="00AC5607">
        <w:t>ykazu rodzajów jezior oraz</w:t>
      </w:r>
      <w:r w:rsidR="1B727D74">
        <w:t xml:space="preserve"> </w:t>
      </w:r>
      <w:r w:rsidR="1D26D70E">
        <w:t>opisze wraz z</w:t>
      </w:r>
      <w:r w:rsidR="00711C61">
        <w:t xml:space="preserve"> szczegółowym</w:t>
      </w:r>
      <w:r w:rsidR="1D26D70E">
        <w:t xml:space="preserve"> </w:t>
      </w:r>
      <w:r w:rsidR="703B75E9">
        <w:t>uzasadni</w:t>
      </w:r>
      <w:r w:rsidR="3E64CBBA">
        <w:t>eni</w:t>
      </w:r>
      <w:r w:rsidR="703B75E9">
        <w:t>ami</w:t>
      </w:r>
      <w:r w:rsidR="00A82579">
        <w:t>:</w:t>
      </w:r>
    </w:p>
    <w:p w14:paraId="34EA9432" w14:textId="77777777" w:rsidR="00A82579" w:rsidRDefault="1D26D70E" w:rsidP="00A82579">
      <w:pPr>
        <w:pStyle w:val="Normwypunktowanie"/>
      </w:pPr>
      <w:r>
        <w:t xml:space="preserve"> jakie</w:t>
      </w:r>
      <w:r w:rsidR="002838D6">
        <w:t xml:space="preserve"> </w:t>
      </w:r>
      <w:r w:rsidR="4136A218">
        <w:t xml:space="preserve">rodzaje </w:t>
      </w:r>
      <w:r w:rsidR="0C66FC46">
        <w:t xml:space="preserve">jezior powinny </w:t>
      </w:r>
      <w:r w:rsidR="18E3BA85">
        <w:t xml:space="preserve">priorytetowo </w:t>
      </w:r>
      <w:r w:rsidR="0C66FC46">
        <w:t xml:space="preserve">zostać </w:t>
      </w:r>
      <w:r w:rsidR="3F986811">
        <w:t>wyznaczone do ustanowienia obszaru ochronnego zbiorników wód śródlądowych</w:t>
      </w:r>
      <w:r w:rsidR="00A82579">
        <w:t>;</w:t>
      </w:r>
    </w:p>
    <w:p w14:paraId="14F332AB" w14:textId="6A2DC171" w:rsidR="00CC141C" w:rsidRDefault="00823BBE" w:rsidP="00A82579">
      <w:pPr>
        <w:pStyle w:val="Normwypunktowanie"/>
      </w:pPr>
      <w:r>
        <w:t>jakie rodzaje jezior nie powinny zostać traktowane jako priorytetowe do ustanowienia obszaru ochronnego zbiorników wód śródlądowych</w:t>
      </w:r>
      <w:r w:rsidR="3DBF689D">
        <w:t>.</w:t>
      </w:r>
    </w:p>
    <w:p w14:paraId="6B0866C3" w14:textId="44E4676D" w:rsidR="0059551D" w:rsidRDefault="4E3503BE" w:rsidP="00A129FF">
      <w:pPr>
        <w:pStyle w:val="Akapitzlist"/>
      </w:pPr>
      <w:r>
        <w:t xml:space="preserve">Na podstawie prac zrealizowanych w ramach pkt </w:t>
      </w:r>
      <w:r w:rsidR="00B20A0D">
        <w:fldChar w:fldCharType="begin"/>
      </w:r>
      <w:r w:rsidR="00B20A0D">
        <w:instrText xml:space="preserve"> REF _Ref93655025 \r \h  \* MERGEFORMAT </w:instrText>
      </w:r>
      <w:r w:rsidR="00B20A0D">
        <w:fldChar w:fldCharType="separate"/>
      </w:r>
      <w:r w:rsidR="00107F0B">
        <w:t>3.1</w:t>
      </w:r>
      <w:r w:rsidR="00B20A0D">
        <w:fldChar w:fldCharType="end"/>
      </w:r>
      <w:r w:rsidR="00B20A0D">
        <w:t xml:space="preserve"> - </w:t>
      </w:r>
      <w:r w:rsidR="00B20A0D">
        <w:fldChar w:fldCharType="begin"/>
      </w:r>
      <w:r w:rsidR="00B20A0D">
        <w:instrText xml:space="preserve"> REF _Ref93669956 \r \h </w:instrText>
      </w:r>
      <w:r w:rsidR="00B20A0D">
        <w:fldChar w:fldCharType="separate"/>
      </w:r>
      <w:r w:rsidR="00107F0B">
        <w:t>3.5</w:t>
      </w:r>
      <w:r w:rsidR="00B20A0D">
        <w:fldChar w:fldCharType="end"/>
      </w:r>
      <w:r w:rsidR="7D3B54EA">
        <w:t xml:space="preserve"> </w:t>
      </w:r>
      <w:r w:rsidR="69705238">
        <w:t xml:space="preserve">niniejszego </w:t>
      </w:r>
      <w:r w:rsidR="00F6556A">
        <w:t>WZZ</w:t>
      </w:r>
      <w:r w:rsidR="69705238">
        <w:t xml:space="preserve"> </w:t>
      </w:r>
      <w:r w:rsidR="3EC37F32">
        <w:t xml:space="preserve">Wykonawca </w:t>
      </w:r>
      <w:r w:rsidR="57D598A6">
        <w:t>opracuje procedurę</w:t>
      </w:r>
      <w:r w:rsidR="3EF70516">
        <w:t xml:space="preserve"> </w:t>
      </w:r>
      <w:r w:rsidR="57D598A6">
        <w:t>typowania jezior do objęcia obszarem ochronnym</w:t>
      </w:r>
      <w:r w:rsidR="4F18A14C">
        <w:t xml:space="preserve"> </w:t>
      </w:r>
      <w:r w:rsidR="4F18A14C">
        <w:lastRenderedPageBreak/>
        <w:t xml:space="preserve">w podziale na </w:t>
      </w:r>
      <w:r w:rsidR="231BFF52">
        <w:t>poszczególne kroki.</w:t>
      </w:r>
      <w:r w:rsidR="539299CC">
        <w:t xml:space="preserve"> </w:t>
      </w:r>
      <w:r w:rsidR="57D598A6">
        <w:t xml:space="preserve"> </w:t>
      </w:r>
      <w:r w:rsidR="48D84445">
        <w:t xml:space="preserve">Wykonawca szczegółowo </w:t>
      </w:r>
      <w:r w:rsidR="6152850D">
        <w:t xml:space="preserve">opisze </w:t>
      </w:r>
      <w:r w:rsidR="438B0E1A">
        <w:t>poszczególne kroki</w:t>
      </w:r>
      <w:r w:rsidR="48D84445">
        <w:t xml:space="preserve"> </w:t>
      </w:r>
      <w:r w:rsidR="4EC0BE37">
        <w:t>t</w:t>
      </w:r>
      <w:r w:rsidR="438B0E1A">
        <w:t xml:space="preserve">ej </w:t>
      </w:r>
      <w:r w:rsidR="48D84445">
        <w:t>procedur</w:t>
      </w:r>
      <w:r w:rsidR="438B0E1A">
        <w:t>y</w:t>
      </w:r>
      <w:r w:rsidR="144B0600">
        <w:t xml:space="preserve">, wskazując co najmniej </w:t>
      </w:r>
      <w:r w:rsidR="127DFA21">
        <w:t>sposób</w:t>
      </w:r>
      <w:r w:rsidR="7E7353C8">
        <w:t xml:space="preserve"> </w:t>
      </w:r>
      <w:r w:rsidR="5FCA2E1D">
        <w:t>przygotowania danych wejściowych,</w:t>
      </w:r>
      <w:r w:rsidR="3D2075D2">
        <w:t xml:space="preserve"> sposób</w:t>
      </w:r>
      <w:r w:rsidR="127DFA21">
        <w:t xml:space="preserve"> </w:t>
      </w:r>
      <w:r w:rsidR="52D14746">
        <w:t xml:space="preserve">selekcji </w:t>
      </w:r>
      <w:r w:rsidR="127DFA21">
        <w:t xml:space="preserve">jezior w ramach poszczególnych </w:t>
      </w:r>
      <w:r w:rsidR="31EE5B0E">
        <w:t>kroków (np.: wyznaczając wartości progowe)</w:t>
      </w:r>
      <w:r w:rsidR="4F18A14C">
        <w:t xml:space="preserve">. </w:t>
      </w:r>
      <w:r w:rsidR="32445791">
        <w:t xml:space="preserve">Wykonawca </w:t>
      </w:r>
      <w:r w:rsidR="1DB8DCE0">
        <w:t>z</w:t>
      </w:r>
      <w:r w:rsidR="32445791">
        <w:t xml:space="preserve">ilustruje </w:t>
      </w:r>
      <w:r w:rsidR="3946A719">
        <w:t xml:space="preserve">poszczególne </w:t>
      </w:r>
      <w:r w:rsidR="32445791">
        <w:t>kroki procedury przykład</w:t>
      </w:r>
      <w:r w:rsidR="4DBBE3FB">
        <w:t>ami</w:t>
      </w:r>
      <w:r w:rsidR="3D2075D2">
        <w:t xml:space="preserve"> (np. na podstawie </w:t>
      </w:r>
      <w:r w:rsidR="569C1E04">
        <w:t xml:space="preserve">badania pilotażowego, o którym mowa w pkt </w:t>
      </w:r>
      <w:r>
        <w:fldChar w:fldCharType="begin"/>
      </w:r>
      <w:r>
        <w:instrText xml:space="preserve"> REF _Ref95464963 \r \h </w:instrText>
      </w:r>
      <w:r>
        <w:fldChar w:fldCharType="separate"/>
      </w:r>
      <w:r w:rsidR="00107F0B">
        <w:t>3.7</w:t>
      </w:r>
      <w:r>
        <w:fldChar w:fldCharType="end"/>
      </w:r>
      <w:r w:rsidR="3EDCC42A">
        <w:t>)</w:t>
      </w:r>
      <w:r w:rsidR="02EF351E">
        <w:t>.</w:t>
      </w:r>
    </w:p>
    <w:p w14:paraId="3A63762B" w14:textId="5EBEB10B" w:rsidR="008B7A96" w:rsidRDefault="3B5EF5B5" w:rsidP="00A129FF">
      <w:pPr>
        <w:pStyle w:val="Akapitzlist"/>
      </w:pPr>
      <w:r>
        <w:t xml:space="preserve">Oprócz </w:t>
      </w:r>
      <w:r w:rsidR="32445791">
        <w:t>szczegółowego</w:t>
      </w:r>
      <w:r w:rsidR="5D656415">
        <w:t xml:space="preserve"> </w:t>
      </w:r>
      <w:r>
        <w:t xml:space="preserve">opisu </w:t>
      </w:r>
      <w:r w:rsidR="0D1846C2">
        <w:t xml:space="preserve">Wykonawca </w:t>
      </w:r>
      <w:r w:rsidR="74B1551B">
        <w:t xml:space="preserve">przedstawi procedury w formie </w:t>
      </w:r>
      <w:r w:rsidR="38D7DE92">
        <w:t>algorytmu podejmowania decyzji</w:t>
      </w:r>
      <w:r w:rsidR="3994BFB8">
        <w:t xml:space="preserve">. </w:t>
      </w:r>
    </w:p>
    <w:p w14:paraId="1FEFB238" w14:textId="4593B148" w:rsidR="00B7556B" w:rsidRDefault="119881FE" w:rsidP="00A129FF">
      <w:pPr>
        <w:pStyle w:val="Akapitzlist"/>
        <w:rPr>
          <w:rFonts w:eastAsiaTheme="minorEastAsia"/>
        </w:rPr>
      </w:pPr>
      <w:bookmarkStart w:id="20" w:name="_Ref95399655"/>
      <w:r>
        <w:t>Procedura musi również pozwolić na</w:t>
      </w:r>
      <w:r w:rsidR="2F10AC5B">
        <w:t xml:space="preserve"> </w:t>
      </w:r>
      <w:r w:rsidR="5AD0FD40">
        <w:t xml:space="preserve">dokonanie </w:t>
      </w:r>
      <w:proofErr w:type="spellStart"/>
      <w:r w:rsidR="78229EF7">
        <w:t>priory</w:t>
      </w:r>
      <w:r w:rsidR="233C5F10">
        <w:t>tetyzacji</w:t>
      </w:r>
      <w:proofErr w:type="spellEnd"/>
      <w:r w:rsidR="233C5F10">
        <w:t xml:space="preserve"> </w:t>
      </w:r>
      <w:r w:rsidR="2F10AC5B">
        <w:t xml:space="preserve">jezior </w:t>
      </w:r>
      <w:r w:rsidR="3B54F73C">
        <w:t xml:space="preserve">pod względem </w:t>
      </w:r>
      <w:r w:rsidR="070FDE41">
        <w:t>skuteczności</w:t>
      </w:r>
      <w:r w:rsidR="648657B4">
        <w:t>/zasadności</w:t>
      </w:r>
      <w:r w:rsidR="070FDE41">
        <w:t xml:space="preserve"> </w:t>
      </w:r>
      <w:r w:rsidR="51DE77A5">
        <w:t xml:space="preserve">ewentualnego </w:t>
      </w:r>
      <w:r w:rsidR="2C35DEDC">
        <w:t>ustanawiania obszarów ochronnych</w:t>
      </w:r>
      <w:r w:rsidR="0FCAC37D">
        <w:t xml:space="preserve"> w konte</w:t>
      </w:r>
      <w:r w:rsidR="3DC39E4A">
        <w:t xml:space="preserve">kście osiągnięcia celów środowiskowych </w:t>
      </w:r>
      <w:proofErr w:type="spellStart"/>
      <w:r w:rsidR="1200BD74">
        <w:t>jcwp</w:t>
      </w:r>
      <w:proofErr w:type="spellEnd"/>
      <w:r w:rsidR="1200BD74">
        <w:t xml:space="preserve"> </w:t>
      </w:r>
      <w:r w:rsidR="00BA3A7A">
        <w:t>jeziornych</w:t>
      </w:r>
      <w:r w:rsidR="008A2014">
        <w:t xml:space="preserve"> </w:t>
      </w:r>
      <w:r w:rsidR="00DD28F0">
        <w:t xml:space="preserve">oraz </w:t>
      </w:r>
      <w:r w:rsidR="0086185B">
        <w:t>zapewnienia odpowiedniej jakości wód ujmowanych do zaopatrzenia ludności w wodę przeznaczoną do spożycia przez ludzi oraz zaopatrzenia zakładów wymagających wody wysokiej jakości</w:t>
      </w:r>
      <w:r w:rsidR="5CC7B14E">
        <w:t>.</w:t>
      </w:r>
      <w:bookmarkEnd w:id="20"/>
      <w:r w:rsidR="5CC7B14E">
        <w:t xml:space="preserve"> </w:t>
      </w:r>
    </w:p>
    <w:p w14:paraId="55AD83FC" w14:textId="57D9F29E" w:rsidR="004D46DE" w:rsidRPr="004C7E7C" w:rsidRDefault="7CA546DC" w:rsidP="00A129FF">
      <w:pPr>
        <w:pStyle w:val="Akapitzlist"/>
      </w:pPr>
      <w:r>
        <w:t xml:space="preserve">Przy </w:t>
      </w:r>
      <w:r w:rsidR="6124C1CC">
        <w:t>opracowaniu</w:t>
      </w:r>
      <w:r w:rsidR="0FEFBCDB">
        <w:t xml:space="preserve"> </w:t>
      </w:r>
      <w:r w:rsidR="397DB9C6">
        <w:t>procedur</w:t>
      </w:r>
      <w:r w:rsidR="0FEFBCDB">
        <w:t>y</w:t>
      </w:r>
      <w:r w:rsidR="397DB9C6">
        <w:t xml:space="preserve"> W</w:t>
      </w:r>
      <w:r w:rsidR="6124C1CC">
        <w:t xml:space="preserve">ykonawca </w:t>
      </w:r>
      <w:r w:rsidR="1C46A8B0">
        <w:t xml:space="preserve">stara się </w:t>
      </w:r>
      <w:r w:rsidR="4AF6FD59">
        <w:t>z</w:t>
      </w:r>
      <w:r w:rsidR="0C26C258">
        <w:t>maksymalizować wiarygodności</w:t>
      </w:r>
      <w:r w:rsidR="5ED81BBD">
        <w:t xml:space="preserve"> </w:t>
      </w:r>
      <w:r w:rsidR="1BB46E3D">
        <w:t>jej wyników,</w:t>
      </w:r>
      <w:r w:rsidR="6827612D">
        <w:t xml:space="preserve"> jak  również zminimalizować</w:t>
      </w:r>
      <w:r w:rsidR="18F8D47C">
        <w:t xml:space="preserve"> jej</w:t>
      </w:r>
      <w:r w:rsidR="6827612D">
        <w:t xml:space="preserve"> czasochłonność</w:t>
      </w:r>
      <w:r w:rsidR="3C07CFF8">
        <w:t xml:space="preserve">, subiektywizm </w:t>
      </w:r>
      <w:r w:rsidR="18F8D47C">
        <w:t>oraz trudność realizacji.</w:t>
      </w:r>
      <w:r w:rsidR="6827612D">
        <w:t xml:space="preserve"> </w:t>
      </w:r>
    </w:p>
    <w:p w14:paraId="4AFA3A54" w14:textId="2B37A7C1" w:rsidR="00870619" w:rsidRPr="00C77895" w:rsidRDefault="79A6B5B6" w:rsidP="00C77895">
      <w:pPr>
        <w:pStyle w:val="Podtytu"/>
      </w:pPr>
      <w:bookmarkStart w:id="21" w:name="_Ref95464963"/>
      <w:r w:rsidRPr="00C77895">
        <w:t>Testowanie badaniami pilotażowymi procedury typowania jezior do objęcia obszarem ochronnym</w:t>
      </w:r>
      <w:bookmarkEnd w:id="21"/>
      <w:r w:rsidRPr="00C77895">
        <w:t xml:space="preserve"> </w:t>
      </w:r>
    </w:p>
    <w:p w14:paraId="35E36723" w14:textId="77777777" w:rsidR="0037744B" w:rsidRPr="004C7E7C" w:rsidRDefault="0037744B" w:rsidP="005B2B01"/>
    <w:p w14:paraId="1E89033C" w14:textId="4091A671" w:rsidR="0032364F" w:rsidRPr="0078066F" w:rsidRDefault="79A6B5B6" w:rsidP="0AECE6D5">
      <w:r w:rsidRPr="0078066F">
        <w:t xml:space="preserve">Celem </w:t>
      </w:r>
      <w:r w:rsidR="513726F0" w:rsidRPr="0078066F">
        <w:t>badania pilotażow</w:t>
      </w:r>
      <w:r w:rsidR="4147DBBB" w:rsidRPr="0078066F">
        <w:t>ego</w:t>
      </w:r>
      <w:r w:rsidR="513726F0" w:rsidRPr="0078066F">
        <w:t xml:space="preserve"> jest </w:t>
      </w:r>
      <w:r w:rsidR="72B153B8" w:rsidRPr="0078066F">
        <w:t>prze</w:t>
      </w:r>
      <w:r w:rsidR="513726F0" w:rsidRPr="0078066F">
        <w:t xml:space="preserve">testowanie procedury </w:t>
      </w:r>
      <w:r w:rsidR="34056B49" w:rsidRPr="0078066F">
        <w:t xml:space="preserve">opracowanej w </w:t>
      </w:r>
      <w:r w:rsidR="7E370B38" w:rsidRPr="0078066F">
        <w:t xml:space="preserve">ramach </w:t>
      </w:r>
      <w:r w:rsidR="0D92C962" w:rsidRPr="0078066F">
        <w:rPr>
          <w:rFonts w:ascii="Calibri" w:eastAsia="Calibri" w:hAnsi="Calibri" w:cs="Calibri"/>
        </w:rPr>
        <w:t xml:space="preserve">metodyki, </w:t>
      </w:r>
      <w:r w:rsidR="00F601DC" w:rsidRPr="0078066F">
        <w:rPr>
          <w:rFonts w:ascii="Calibri" w:eastAsia="Calibri" w:hAnsi="Calibri" w:cs="Calibri"/>
        </w:rPr>
        <w:br/>
      </w:r>
      <w:r w:rsidR="0D92C962" w:rsidRPr="0078066F">
        <w:rPr>
          <w:rFonts w:ascii="Calibri" w:eastAsia="Calibri" w:hAnsi="Calibri" w:cs="Calibri"/>
        </w:rPr>
        <w:t>w szczególności</w:t>
      </w:r>
      <w:r w:rsidR="0D92C962" w:rsidRPr="0078066F">
        <w:t xml:space="preserve"> </w:t>
      </w:r>
      <w:r w:rsidR="7E370B38" w:rsidRPr="0078066F">
        <w:t>pkt</w:t>
      </w:r>
      <w:r w:rsidR="00E07FD3" w:rsidRPr="0078066F">
        <w:t xml:space="preserve"> </w:t>
      </w:r>
      <w:r w:rsidR="00E42ADD" w:rsidRPr="0078066F">
        <w:fldChar w:fldCharType="begin"/>
      </w:r>
      <w:r w:rsidR="00E42ADD" w:rsidRPr="0078066F">
        <w:instrText xml:space="preserve"> REF _Ref93659817 \r \h </w:instrText>
      </w:r>
      <w:r w:rsidR="0078066F">
        <w:instrText xml:space="preserve"> \* MERGEFORMAT </w:instrText>
      </w:r>
      <w:r w:rsidR="00E42ADD" w:rsidRPr="0078066F">
        <w:fldChar w:fldCharType="separate"/>
      </w:r>
      <w:r w:rsidR="00107F0B">
        <w:t>3.6</w:t>
      </w:r>
      <w:r w:rsidR="00E42ADD" w:rsidRPr="0078066F">
        <w:fldChar w:fldCharType="end"/>
      </w:r>
      <w:r w:rsidR="3F829102" w:rsidRPr="0078066F">
        <w:t>.</w:t>
      </w:r>
      <w:r w:rsidR="7E370B38" w:rsidRPr="0078066F">
        <w:t xml:space="preserve"> </w:t>
      </w:r>
      <w:r w:rsidR="03ADF68D" w:rsidRPr="0078066F">
        <w:t>Zadanie zawiera następujące podzadania:</w:t>
      </w:r>
    </w:p>
    <w:p w14:paraId="38441553" w14:textId="52B82822" w:rsidR="00237397" w:rsidRPr="0078066F" w:rsidRDefault="0B356F70" w:rsidP="00A129FF">
      <w:pPr>
        <w:pStyle w:val="Akapitzlist"/>
      </w:pPr>
      <w:r w:rsidRPr="0078066F">
        <w:t xml:space="preserve">W ramach badania pilotażowego </w:t>
      </w:r>
      <w:r w:rsidR="2B82EA95" w:rsidRPr="0078066F">
        <w:t xml:space="preserve">Wykonawca </w:t>
      </w:r>
      <w:r w:rsidR="36EEB5A9" w:rsidRPr="0078066F">
        <w:t>zweryfikuje m.in.</w:t>
      </w:r>
      <w:r w:rsidR="391DB072" w:rsidRPr="0078066F">
        <w:t xml:space="preserve">: </w:t>
      </w:r>
    </w:p>
    <w:p w14:paraId="7393F158" w14:textId="66603DDE" w:rsidR="00236325" w:rsidRPr="0078066F" w:rsidRDefault="2AD9D04A" w:rsidP="002D40F9">
      <w:pPr>
        <w:pStyle w:val="Normwypunktowanie"/>
        <w:rPr>
          <w:rFonts w:eastAsiaTheme="minorEastAsia"/>
        </w:rPr>
      </w:pPr>
      <w:r w:rsidRPr="0078066F">
        <w:t>d</w:t>
      </w:r>
      <w:r w:rsidR="50CE84D4" w:rsidRPr="0078066F">
        <w:t>ostępność</w:t>
      </w:r>
      <w:r w:rsidR="5DE8E5BC" w:rsidRPr="0078066F">
        <w:t xml:space="preserve">, </w:t>
      </w:r>
      <w:r w:rsidR="1B1A6FC1" w:rsidRPr="0078066F">
        <w:t>wiarygodność</w:t>
      </w:r>
      <w:r w:rsidR="1EA8CB0E" w:rsidRPr="0078066F">
        <w:t xml:space="preserve"> </w:t>
      </w:r>
      <w:r w:rsidR="5DE8E5BC" w:rsidRPr="0078066F">
        <w:t>adekwatność</w:t>
      </w:r>
      <w:r w:rsidR="50CE84D4" w:rsidRPr="0078066F">
        <w:t xml:space="preserve"> danych</w:t>
      </w:r>
      <w:r w:rsidR="1B1A6FC1" w:rsidRPr="0078066F">
        <w:t xml:space="preserve"> źródłowych </w:t>
      </w:r>
      <w:r w:rsidR="476DD3F9" w:rsidRPr="0078066F">
        <w:t xml:space="preserve">do parametrów, o których mowa w pkt. </w:t>
      </w:r>
      <w:r w:rsidR="00F36B14" w:rsidRPr="0078066F">
        <w:fldChar w:fldCharType="begin"/>
      </w:r>
      <w:r w:rsidR="00F36B14" w:rsidRPr="0078066F">
        <w:instrText xml:space="preserve"> REF _Ref93655025 \r \h  \* MERGEFORMAT </w:instrText>
      </w:r>
      <w:r w:rsidR="00F36B14" w:rsidRPr="0078066F">
        <w:fldChar w:fldCharType="separate"/>
      </w:r>
      <w:r w:rsidR="00107F0B">
        <w:t>3.1</w:t>
      </w:r>
      <w:r w:rsidR="00F36B14" w:rsidRPr="0078066F">
        <w:fldChar w:fldCharType="end"/>
      </w:r>
      <w:r w:rsidR="00A50DC0" w:rsidRPr="0078066F">
        <w:t xml:space="preserve"> -</w:t>
      </w:r>
      <w:r w:rsidR="00EE510D" w:rsidRPr="0078066F">
        <w:t xml:space="preserve"> </w:t>
      </w:r>
      <w:r w:rsidR="000538F8" w:rsidRPr="0078066F">
        <w:fldChar w:fldCharType="begin"/>
      </w:r>
      <w:r w:rsidR="000538F8" w:rsidRPr="0078066F">
        <w:instrText xml:space="preserve"> REF _Ref93669956 \r \h </w:instrText>
      </w:r>
      <w:r w:rsidR="0078066F">
        <w:instrText xml:space="preserve"> \* MERGEFORMAT </w:instrText>
      </w:r>
      <w:r w:rsidR="000538F8" w:rsidRPr="0078066F">
        <w:fldChar w:fldCharType="separate"/>
      </w:r>
      <w:r w:rsidR="00107F0B">
        <w:t>3.5</w:t>
      </w:r>
      <w:r w:rsidR="000538F8" w:rsidRPr="0078066F">
        <w:fldChar w:fldCharType="end"/>
      </w:r>
      <w:r w:rsidR="766C84A3" w:rsidRPr="0078066F">
        <w:t xml:space="preserve">. </w:t>
      </w:r>
      <w:r w:rsidR="0A176FFD" w:rsidRPr="0078066F">
        <w:t>Celem</w:t>
      </w:r>
      <w:r w:rsidR="613A57A8" w:rsidRPr="0078066F">
        <w:t xml:space="preserve"> weryfikacji jest sprawdzenie</w:t>
      </w:r>
      <w:r w:rsidR="09A139AA" w:rsidRPr="0078066F">
        <w:t xml:space="preserve"> czy dane </w:t>
      </w:r>
      <w:r w:rsidR="0B6BB00B" w:rsidRPr="0078066F">
        <w:t>źródłowe</w:t>
      </w:r>
      <w:r w:rsidR="648E905C" w:rsidRPr="0078066F">
        <w:t xml:space="preserve"> </w:t>
      </w:r>
      <w:r w:rsidR="3CFCB81A" w:rsidRPr="0078066F">
        <w:t>wystarczając</w:t>
      </w:r>
      <w:r w:rsidR="22027B2A" w:rsidRPr="0078066F">
        <w:t>o</w:t>
      </w:r>
      <w:r w:rsidR="3CFCB81A" w:rsidRPr="0078066F">
        <w:t xml:space="preserve"> dobrze </w:t>
      </w:r>
      <w:r w:rsidR="183DD3A8" w:rsidRPr="0078066F">
        <w:t>charakteryzują parametry</w:t>
      </w:r>
      <w:r w:rsidR="4520CF32" w:rsidRPr="0078066F">
        <w:t>,</w:t>
      </w:r>
      <w:r w:rsidR="3BCDE2AF" w:rsidRPr="0078066F">
        <w:t xml:space="preserve"> </w:t>
      </w:r>
      <w:r w:rsidR="4520CF32" w:rsidRPr="0078066F">
        <w:t>k</w:t>
      </w:r>
      <w:r w:rsidR="183DD3A8" w:rsidRPr="0078066F">
        <w:t xml:space="preserve">tóre </w:t>
      </w:r>
      <w:r w:rsidR="3CFCB81A" w:rsidRPr="0078066F">
        <w:t>są</w:t>
      </w:r>
      <w:r w:rsidR="183DD3A8" w:rsidRPr="0078066F">
        <w:t xml:space="preserve"> uwzględni</w:t>
      </w:r>
      <w:r w:rsidR="3CFCB81A" w:rsidRPr="0078066F">
        <w:t>one</w:t>
      </w:r>
      <w:r w:rsidR="183DD3A8" w:rsidRPr="0078066F">
        <w:t xml:space="preserve"> w procedurze</w:t>
      </w:r>
      <w:r w:rsidR="7355DEA1" w:rsidRPr="0078066F">
        <w:t xml:space="preserve"> oraz </w:t>
      </w:r>
      <w:r w:rsidR="51E2101E" w:rsidRPr="0078066F">
        <w:t>c</w:t>
      </w:r>
      <w:r w:rsidR="7355DEA1" w:rsidRPr="0078066F">
        <w:t xml:space="preserve">zy </w:t>
      </w:r>
      <w:r w:rsidR="6171FA35" w:rsidRPr="0078066F">
        <w:t xml:space="preserve">wystarczająco </w:t>
      </w:r>
      <w:r w:rsidR="7355DEA1" w:rsidRPr="0078066F">
        <w:t>odzwierciedla</w:t>
      </w:r>
      <w:r w:rsidR="6171FA35" w:rsidRPr="0078066F">
        <w:t>ją</w:t>
      </w:r>
      <w:r w:rsidR="50F9AE8F" w:rsidRPr="0078066F">
        <w:t xml:space="preserve"> one </w:t>
      </w:r>
      <w:r w:rsidR="2720C924" w:rsidRPr="0078066F">
        <w:t>stan rzeczywisty obserwowany w</w:t>
      </w:r>
      <w:r w:rsidR="7355DEA1" w:rsidRPr="0078066F">
        <w:t xml:space="preserve"> </w:t>
      </w:r>
      <w:r w:rsidR="51E2101E" w:rsidRPr="0078066F">
        <w:t>terenie</w:t>
      </w:r>
      <w:r w:rsidR="72DECCBF" w:rsidRPr="0078066F">
        <w:t>;</w:t>
      </w:r>
    </w:p>
    <w:p w14:paraId="57767690" w14:textId="6C9BD5A1" w:rsidR="009558F1" w:rsidRPr="0078066F" w:rsidRDefault="00236325" w:rsidP="002D40F9">
      <w:pPr>
        <w:pStyle w:val="Normwypunktowanie"/>
        <w:rPr>
          <w:rFonts w:eastAsiaTheme="minorEastAsia"/>
        </w:rPr>
      </w:pPr>
      <w:r w:rsidRPr="0078066F">
        <w:t xml:space="preserve">prawidłowość funkcjonowania </w:t>
      </w:r>
      <w:r w:rsidR="00C27175" w:rsidRPr="0078066F">
        <w:t>procedury typowania</w:t>
      </w:r>
      <w:r w:rsidR="00EF1AF4" w:rsidRPr="0078066F">
        <w:t xml:space="preserve"> jezior opracowanej </w:t>
      </w:r>
      <w:r w:rsidR="0078557B">
        <w:br/>
      </w:r>
      <w:r w:rsidR="0030632E" w:rsidRPr="0078066F">
        <w:t xml:space="preserve">w ramach pkt </w:t>
      </w:r>
      <w:r w:rsidR="0030632E" w:rsidRPr="0078066F">
        <w:fldChar w:fldCharType="begin"/>
      </w:r>
      <w:r w:rsidR="0030632E" w:rsidRPr="0078066F">
        <w:instrText xml:space="preserve"> REF _Ref93659817 \r \h </w:instrText>
      </w:r>
      <w:r w:rsidR="002D40F9" w:rsidRPr="0078066F">
        <w:instrText xml:space="preserve"> \* MERGEFORMAT </w:instrText>
      </w:r>
      <w:r w:rsidR="0030632E" w:rsidRPr="0078066F">
        <w:fldChar w:fldCharType="separate"/>
      </w:r>
      <w:r w:rsidR="00107F0B">
        <w:t>3.6</w:t>
      </w:r>
      <w:r w:rsidR="0030632E" w:rsidRPr="0078066F">
        <w:fldChar w:fldCharType="end"/>
      </w:r>
      <w:r w:rsidR="00C70A1A" w:rsidRPr="0078066F">
        <w:t xml:space="preserve">, w tym prawidłowość </w:t>
      </w:r>
      <w:proofErr w:type="spellStart"/>
      <w:r w:rsidR="001150CD" w:rsidRPr="0078066F">
        <w:t>priorytetyzacji</w:t>
      </w:r>
      <w:proofErr w:type="spellEnd"/>
      <w:r w:rsidR="0059768E" w:rsidRPr="0078066F">
        <w:t xml:space="preserve">, o której mowa w pkt </w:t>
      </w:r>
      <w:r w:rsidR="0059768E" w:rsidRPr="0078066F">
        <w:fldChar w:fldCharType="begin"/>
      </w:r>
      <w:r w:rsidR="0059768E" w:rsidRPr="0078066F">
        <w:instrText xml:space="preserve"> REF _Ref95399655 \r \h </w:instrText>
      </w:r>
      <w:r w:rsidR="002D40F9" w:rsidRPr="0078066F">
        <w:instrText xml:space="preserve"> \* MERGEFORMAT </w:instrText>
      </w:r>
      <w:r w:rsidR="0059768E" w:rsidRPr="0078066F">
        <w:fldChar w:fldCharType="separate"/>
      </w:r>
      <w:r w:rsidR="00107F0B">
        <w:t>3.6.4</w:t>
      </w:r>
      <w:r w:rsidR="0059768E" w:rsidRPr="0078066F">
        <w:fldChar w:fldCharType="end"/>
      </w:r>
      <w:r w:rsidR="0097045A" w:rsidRPr="0078066F">
        <w:t>;</w:t>
      </w:r>
    </w:p>
    <w:p w14:paraId="17ABF972" w14:textId="0135E8C5" w:rsidR="0033318E" w:rsidRPr="0078066F" w:rsidRDefault="4FDB40C6" w:rsidP="002D40F9">
      <w:pPr>
        <w:pStyle w:val="Normwypunktowanie"/>
      </w:pPr>
      <w:r w:rsidRPr="0078066F">
        <w:t xml:space="preserve">oraz zidentyfikuje </w:t>
      </w:r>
      <w:r w:rsidR="66C7BB0D" w:rsidRPr="0078066F">
        <w:t>ewentualn</w:t>
      </w:r>
      <w:r w:rsidR="31539EB4" w:rsidRPr="0078066F">
        <w:t>e</w:t>
      </w:r>
      <w:r w:rsidR="66C7BB0D" w:rsidRPr="0078066F">
        <w:t xml:space="preserve"> trudności </w:t>
      </w:r>
      <w:r w:rsidRPr="0078066F">
        <w:t xml:space="preserve">lub braki w procedurze </w:t>
      </w:r>
      <w:r w:rsidR="637292D6" w:rsidRPr="0078066F">
        <w:t>typowania</w:t>
      </w:r>
      <w:r w:rsidRPr="0078066F">
        <w:t xml:space="preserve"> jezior</w:t>
      </w:r>
      <w:r w:rsidR="62B8BE7E" w:rsidRPr="0078066F">
        <w:t>.</w:t>
      </w:r>
    </w:p>
    <w:p w14:paraId="5A07EAAC" w14:textId="40B2D468" w:rsidR="00067FBD" w:rsidRPr="0078066F" w:rsidRDefault="0FED2EDB" w:rsidP="00A129FF">
      <w:pPr>
        <w:pStyle w:val="Akapitzlist"/>
      </w:pPr>
      <w:r w:rsidRPr="0078066F">
        <w:t>Badanie pilotażowe polega na przeprowadzeniu kameralnej analizy</w:t>
      </w:r>
      <w:r w:rsidR="004F1885" w:rsidRPr="0078066F">
        <w:t xml:space="preserve"> opartej </w:t>
      </w:r>
      <w:r w:rsidR="0078557B">
        <w:br/>
      </w:r>
      <w:r w:rsidR="004F1885" w:rsidRPr="0078066F">
        <w:t>o dostępne materiały źródłowe</w:t>
      </w:r>
      <w:r w:rsidRPr="0078066F">
        <w:t>: nie wymaga się wizji terenowej.</w:t>
      </w:r>
    </w:p>
    <w:p w14:paraId="1544C812" w14:textId="306D037D" w:rsidR="00BA13FA" w:rsidRPr="0078066F" w:rsidRDefault="0FED2EDB" w:rsidP="00D46CDB">
      <w:pPr>
        <w:pStyle w:val="Akapitzlist"/>
      </w:pPr>
      <w:bookmarkStart w:id="22" w:name="_Ref95465801"/>
      <w:r w:rsidRPr="0078066F">
        <w:t>Liczba jezior</w:t>
      </w:r>
      <w:r w:rsidR="665834C8" w:rsidRPr="0078066F">
        <w:t>,</w:t>
      </w:r>
      <w:r w:rsidR="3854D934" w:rsidRPr="0078066F">
        <w:t xml:space="preserve"> </w:t>
      </w:r>
      <w:r w:rsidR="7962D95A" w:rsidRPr="0078066F">
        <w:t>które zosta</w:t>
      </w:r>
      <w:r w:rsidR="3854D934" w:rsidRPr="0078066F">
        <w:t>ną</w:t>
      </w:r>
      <w:r w:rsidR="7962D95A" w:rsidRPr="0078066F">
        <w:t xml:space="preserve"> objęt</w:t>
      </w:r>
      <w:r w:rsidR="665834C8" w:rsidRPr="0078066F">
        <w:t>e</w:t>
      </w:r>
      <w:r w:rsidR="7962D95A" w:rsidRPr="0078066F">
        <w:t xml:space="preserve"> </w:t>
      </w:r>
      <w:r w:rsidR="75A37CAF" w:rsidRPr="0078066F">
        <w:t xml:space="preserve">niniejszym </w:t>
      </w:r>
      <w:r w:rsidR="56DF1659" w:rsidRPr="0078066F">
        <w:t xml:space="preserve">badaniem pilotażowym </w:t>
      </w:r>
      <w:r w:rsidR="00CA7323" w:rsidRPr="0078066F">
        <w:t>będzie</w:t>
      </w:r>
      <w:r w:rsidR="579F320E" w:rsidRPr="0078066F">
        <w:t xml:space="preserve"> określon</w:t>
      </w:r>
      <w:r w:rsidR="56DF1659" w:rsidRPr="0078066F">
        <w:t>a</w:t>
      </w:r>
      <w:r w:rsidR="579F320E" w:rsidRPr="0078066F">
        <w:t xml:space="preserve"> w ofercie Wykonawcy</w:t>
      </w:r>
      <w:r w:rsidR="099FA19B" w:rsidRPr="0078066F">
        <w:t xml:space="preserve"> na etapie postępowania przetargowego</w:t>
      </w:r>
      <w:r w:rsidR="579F320E" w:rsidRPr="0078066F">
        <w:t xml:space="preserve"> </w:t>
      </w:r>
      <w:r w:rsidR="694364BC" w:rsidRPr="0078066F">
        <w:t xml:space="preserve">oraz stanowi kryterium </w:t>
      </w:r>
      <w:proofErr w:type="spellStart"/>
      <w:r w:rsidR="694364BC" w:rsidRPr="0078066F">
        <w:t>pozacenowe</w:t>
      </w:r>
      <w:proofErr w:type="spellEnd"/>
      <w:r w:rsidR="694364BC" w:rsidRPr="0078066F">
        <w:t xml:space="preserve"> </w:t>
      </w:r>
      <w:r w:rsidR="79D52160" w:rsidRPr="0078066F">
        <w:t>oceny oferty.</w:t>
      </w:r>
      <w:r w:rsidR="06CC3783" w:rsidRPr="0078066F">
        <w:t xml:space="preserve"> </w:t>
      </w:r>
      <w:r w:rsidR="45B03685" w:rsidRPr="0078066F">
        <w:t>Jednakże</w:t>
      </w:r>
      <w:r w:rsidR="06CC3783" w:rsidRPr="0078066F">
        <w:t xml:space="preserve"> minimalna liczba </w:t>
      </w:r>
      <w:proofErr w:type="spellStart"/>
      <w:r w:rsidR="019804B7" w:rsidRPr="0078066F">
        <w:t>jcwp</w:t>
      </w:r>
      <w:proofErr w:type="spellEnd"/>
      <w:r w:rsidR="019804B7" w:rsidRPr="0078066F">
        <w:t xml:space="preserve"> </w:t>
      </w:r>
      <w:r w:rsidR="00BA3A7A">
        <w:t>jeziornych</w:t>
      </w:r>
      <w:r w:rsidR="019804B7" w:rsidRPr="0078066F">
        <w:t xml:space="preserve"> </w:t>
      </w:r>
      <w:r w:rsidR="1618AAEC" w:rsidRPr="0078066F">
        <w:t xml:space="preserve">objętych badaniem </w:t>
      </w:r>
      <w:r w:rsidR="06CC3783" w:rsidRPr="0078066F">
        <w:t xml:space="preserve"> </w:t>
      </w:r>
      <w:r w:rsidR="45B03685" w:rsidRPr="0078066F">
        <w:t>pilotażowy</w:t>
      </w:r>
      <w:r w:rsidR="1618AAEC" w:rsidRPr="0078066F">
        <w:t>m</w:t>
      </w:r>
      <w:r w:rsidR="45B03685" w:rsidRPr="0078066F">
        <w:t xml:space="preserve"> </w:t>
      </w:r>
      <w:r w:rsidR="79D52160" w:rsidRPr="0078066F">
        <w:t xml:space="preserve"> </w:t>
      </w:r>
      <w:r w:rsidR="45B03685" w:rsidRPr="0078066F">
        <w:t xml:space="preserve">to </w:t>
      </w:r>
      <w:r w:rsidR="567447A9" w:rsidRPr="0078066F">
        <w:t>1</w:t>
      </w:r>
      <w:r w:rsidR="00CB3CE3" w:rsidRPr="0078066F">
        <w:t>5</w:t>
      </w:r>
      <w:r w:rsidR="7859D4BA" w:rsidRPr="0078066F">
        <w:t xml:space="preserve"> jezior</w:t>
      </w:r>
      <w:r w:rsidR="567447A9" w:rsidRPr="0078066F">
        <w:t>.</w:t>
      </w:r>
      <w:bookmarkEnd w:id="22"/>
    </w:p>
    <w:p w14:paraId="2AB117B0" w14:textId="61B89939" w:rsidR="00DC7B46" w:rsidRPr="0078066F" w:rsidRDefault="00A44906" w:rsidP="00A129FF">
      <w:pPr>
        <w:pStyle w:val="Akapitzlist"/>
      </w:pPr>
      <w:bookmarkStart w:id="23" w:name="_Ref95466626"/>
      <w:r w:rsidRPr="0078066F">
        <w:t>Wykonawca</w:t>
      </w:r>
      <w:r w:rsidR="003C5CF1" w:rsidRPr="0078066F">
        <w:t xml:space="preserve"> zaproponuje wykaz </w:t>
      </w:r>
      <w:proofErr w:type="spellStart"/>
      <w:r w:rsidR="008B3F6D" w:rsidRPr="0078066F">
        <w:t>jcwp</w:t>
      </w:r>
      <w:proofErr w:type="spellEnd"/>
      <w:r w:rsidR="008B3F6D" w:rsidRPr="0078066F">
        <w:t xml:space="preserve"> </w:t>
      </w:r>
      <w:r w:rsidR="00BA3A7A">
        <w:t>jeziornych</w:t>
      </w:r>
      <w:r w:rsidR="00F53C37" w:rsidRPr="0078066F">
        <w:t>, które zostaną objęte niniejszym badaniem pilotażowym</w:t>
      </w:r>
      <w:r w:rsidR="00EF4F38" w:rsidRPr="0078066F">
        <w:t xml:space="preserve">. </w:t>
      </w:r>
      <w:r w:rsidR="0064724E" w:rsidRPr="0078066F">
        <w:t>Wykaz ten</w:t>
      </w:r>
      <w:r w:rsidR="00AF323C" w:rsidRPr="0078066F">
        <w:t xml:space="preserve"> </w:t>
      </w:r>
      <w:r w:rsidR="007E71E4" w:rsidRPr="0078066F">
        <w:t xml:space="preserve">powinien </w:t>
      </w:r>
      <w:r w:rsidR="0020239E" w:rsidRPr="0078066F">
        <w:t>zawierać jeziora</w:t>
      </w:r>
      <w:r w:rsidR="00FC014F" w:rsidRPr="0078066F">
        <w:t>, które</w:t>
      </w:r>
      <w:r w:rsidR="004C6AFF" w:rsidRPr="0078066F">
        <w:t xml:space="preserve"> na podstawie</w:t>
      </w:r>
      <w:r w:rsidR="0032061C" w:rsidRPr="0078066F">
        <w:t xml:space="preserve"> oceny</w:t>
      </w:r>
      <w:r w:rsidR="004C6AFF" w:rsidRPr="0078066F">
        <w:t xml:space="preserve"> eksperckie</w:t>
      </w:r>
      <w:r w:rsidR="0032061C" w:rsidRPr="0078066F">
        <w:t>j,</w:t>
      </w:r>
      <w:r w:rsidR="00FC014F" w:rsidRPr="0078066F">
        <w:t xml:space="preserve"> </w:t>
      </w:r>
      <w:r w:rsidR="00633E24" w:rsidRPr="0078066F">
        <w:t xml:space="preserve">różnią się między sobą </w:t>
      </w:r>
      <w:r w:rsidR="004911DF" w:rsidRPr="0078066F">
        <w:t xml:space="preserve">pod względem </w:t>
      </w:r>
      <w:r w:rsidR="002562BE" w:rsidRPr="0078066F">
        <w:t>poziom</w:t>
      </w:r>
      <w:r w:rsidR="004B7CCC" w:rsidRPr="0078066F">
        <w:t>u</w:t>
      </w:r>
      <w:r w:rsidR="00530A4A" w:rsidRPr="0078066F">
        <w:t xml:space="preserve"> </w:t>
      </w:r>
      <w:r w:rsidR="004B7CCC" w:rsidRPr="0078066F">
        <w:t>zasadności/skuteczności</w:t>
      </w:r>
      <w:r w:rsidR="002562BE" w:rsidRPr="0078066F">
        <w:t xml:space="preserve"> </w:t>
      </w:r>
      <w:r w:rsidR="00530A4A" w:rsidRPr="0078066F">
        <w:t>ustanawiania obszarów ochronnych</w:t>
      </w:r>
      <w:r w:rsidR="0007007A" w:rsidRPr="0078066F">
        <w:t>.</w:t>
      </w:r>
      <w:bookmarkEnd w:id="23"/>
      <w:r w:rsidR="004911DF" w:rsidRPr="0078066F">
        <w:t xml:space="preserve"> </w:t>
      </w:r>
    </w:p>
    <w:p w14:paraId="2CDCA809" w14:textId="52127AF2" w:rsidR="002F0D16" w:rsidRPr="0078066F" w:rsidRDefault="00106E2B" w:rsidP="00A129FF">
      <w:pPr>
        <w:pStyle w:val="Akapitzlist"/>
      </w:pPr>
      <w:r w:rsidRPr="0078066F">
        <w:t xml:space="preserve">Wykaz </w:t>
      </w:r>
      <w:proofErr w:type="spellStart"/>
      <w:r w:rsidRPr="0078066F">
        <w:t>jcwp</w:t>
      </w:r>
      <w:proofErr w:type="spellEnd"/>
      <w:r w:rsidRPr="0078066F">
        <w:t xml:space="preserve"> </w:t>
      </w:r>
      <w:r w:rsidR="00BA3A7A">
        <w:t>jeziornych</w:t>
      </w:r>
      <w:r w:rsidRPr="0078066F">
        <w:t xml:space="preserve">, o którym mowa w pkt </w:t>
      </w:r>
      <w:r w:rsidRPr="0078066F">
        <w:fldChar w:fldCharType="begin"/>
      </w:r>
      <w:r w:rsidRPr="0078066F">
        <w:instrText xml:space="preserve"> REF _Ref95466626 \r \h </w:instrText>
      </w:r>
      <w:r w:rsidR="0094792E" w:rsidRPr="0078066F">
        <w:instrText xml:space="preserve"> \* MERGEFORMAT </w:instrText>
      </w:r>
      <w:r w:rsidRPr="0078066F">
        <w:fldChar w:fldCharType="separate"/>
      </w:r>
      <w:r w:rsidR="00107F0B">
        <w:t>3.7.4</w:t>
      </w:r>
      <w:r w:rsidRPr="0078066F">
        <w:fldChar w:fldCharType="end"/>
      </w:r>
      <w:r w:rsidRPr="0078066F">
        <w:t xml:space="preserve"> </w:t>
      </w:r>
      <w:r w:rsidR="004053D5" w:rsidRPr="0078066F">
        <w:t>wymaga uzgodnienia i akceptacji  Zamawiającego.</w:t>
      </w:r>
      <w:r w:rsidR="00704694" w:rsidRPr="0078066F">
        <w:t xml:space="preserve"> </w:t>
      </w:r>
      <w:r w:rsidR="004053D5" w:rsidRPr="0078066F">
        <w:t>Zamawiając</w:t>
      </w:r>
      <w:r w:rsidR="00C84B8E" w:rsidRPr="0078066F">
        <w:t>y</w:t>
      </w:r>
      <w:r w:rsidR="00704694" w:rsidRPr="0078066F">
        <w:t xml:space="preserve"> moż</w:t>
      </w:r>
      <w:r w:rsidR="00B76081" w:rsidRPr="0078066F">
        <w:t>e również zaproponować jezior</w:t>
      </w:r>
      <w:r w:rsidR="00F44945" w:rsidRPr="0078066F">
        <w:t xml:space="preserve">a, które </w:t>
      </w:r>
      <w:r w:rsidR="25F61B64" w:rsidRPr="0078066F">
        <w:t>powinny</w:t>
      </w:r>
      <w:r w:rsidR="0058563F" w:rsidRPr="0078066F">
        <w:t xml:space="preserve"> zostać zawarte w niniejszym </w:t>
      </w:r>
      <w:r w:rsidR="4E32E1C8" w:rsidRPr="0078066F">
        <w:t>wykazie</w:t>
      </w:r>
      <w:r w:rsidR="466C87D1" w:rsidRPr="0078066F">
        <w:t>.</w:t>
      </w:r>
      <w:r w:rsidR="00AF323C" w:rsidRPr="0078066F">
        <w:t xml:space="preserve"> Liczba </w:t>
      </w:r>
      <w:proofErr w:type="spellStart"/>
      <w:r w:rsidR="0063594D" w:rsidRPr="0078066F">
        <w:t>jcwp</w:t>
      </w:r>
      <w:proofErr w:type="spellEnd"/>
      <w:r w:rsidR="0063594D" w:rsidRPr="0078066F">
        <w:t xml:space="preserve"> </w:t>
      </w:r>
      <w:r w:rsidR="00BA3A7A">
        <w:t>jeziornych</w:t>
      </w:r>
      <w:r w:rsidR="0063594D" w:rsidRPr="0078066F">
        <w:t xml:space="preserve"> w omawianym</w:t>
      </w:r>
      <w:r w:rsidR="00AF323C" w:rsidRPr="0078066F">
        <w:t xml:space="preserve"> </w:t>
      </w:r>
      <w:r w:rsidR="3A4AC0BC" w:rsidRPr="0078066F">
        <w:t>wykazie</w:t>
      </w:r>
      <w:r w:rsidR="00154C83" w:rsidRPr="0078066F">
        <w:t xml:space="preserve"> </w:t>
      </w:r>
      <w:r w:rsidR="00AF323C" w:rsidRPr="0078066F">
        <w:t xml:space="preserve">jest </w:t>
      </w:r>
      <w:r w:rsidR="59885025" w:rsidRPr="0078066F">
        <w:t>określona</w:t>
      </w:r>
      <w:r w:rsidR="00AF323C" w:rsidRPr="0078066F">
        <w:t xml:space="preserve"> </w:t>
      </w:r>
      <w:r w:rsidR="00E80FEB" w:rsidRPr="0078066F">
        <w:t xml:space="preserve">w pkt </w:t>
      </w:r>
      <w:r w:rsidR="00E80FEB" w:rsidRPr="0078066F">
        <w:fldChar w:fldCharType="begin"/>
      </w:r>
      <w:r w:rsidR="00E80FEB" w:rsidRPr="0078066F">
        <w:instrText xml:space="preserve"> REF _Ref95465801 \r \h </w:instrText>
      </w:r>
      <w:r w:rsidR="0094792E" w:rsidRPr="0078066F">
        <w:instrText xml:space="preserve"> \* MERGEFORMAT </w:instrText>
      </w:r>
      <w:r w:rsidR="00E80FEB" w:rsidRPr="0078066F">
        <w:fldChar w:fldCharType="separate"/>
      </w:r>
      <w:r w:rsidR="00107F0B">
        <w:t>3.7.3</w:t>
      </w:r>
      <w:r w:rsidR="00E80FEB" w:rsidRPr="0078066F">
        <w:fldChar w:fldCharType="end"/>
      </w:r>
      <w:r w:rsidR="00E80FEB" w:rsidRPr="0078066F">
        <w:t>.</w:t>
      </w:r>
    </w:p>
    <w:p w14:paraId="170AD66B" w14:textId="6280FE29" w:rsidR="00022F1E" w:rsidRPr="0078066F" w:rsidRDefault="00B269F7" w:rsidP="00F158A1">
      <w:pPr>
        <w:pStyle w:val="Akapitzlist"/>
      </w:pPr>
      <w:r w:rsidRPr="0078066F">
        <w:t>Wykonawca skonfrontuje</w:t>
      </w:r>
      <w:r w:rsidR="003A12EC" w:rsidRPr="0078066F">
        <w:t xml:space="preserve"> </w:t>
      </w:r>
      <w:r w:rsidRPr="0078066F">
        <w:t xml:space="preserve">wyniki </w:t>
      </w:r>
      <w:r w:rsidR="003A12EC" w:rsidRPr="0078066F">
        <w:t xml:space="preserve">procedury typowania jezior opracowanej </w:t>
      </w:r>
      <w:r w:rsidR="0078557B">
        <w:br/>
      </w:r>
      <w:r w:rsidR="003A12EC" w:rsidRPr="0078066F">
        <w:t xml:space="preserve">w ramach pkt </w:t>
      </w:r>
      <w:r w:rsidR="003A12EC" w:rsidRPr="0078066F">
        <w:fldChar w:fldCharType="begin"/>
      </w:r>
      <w:r w:rsidR="003A12EC" w:rsidRPr="0078066F">
        <w:instrText xml:space="preserve"> REF _Ref93659817 \r \h  \* MERGEFORMAT </w:instrText>
      </w:r>
      <w:r w:rsidR="003A12EC" w:rsidRPr="0078066F">
        <w:fldChar w:fldCharType="separate"/>
      </w:r>
      <w:r w:rsidR="00107F0B">
        <w:t>3.6</w:t>
      </w:r>
      <w:r w:rsidR="003A12EC" w:rsidRPr="0078066F">
        <w:fldChar w:fldCharType="end"/>
      </w:r>
      <w:r w:rsidR="003A12EC" w:rsidRPr="0078066F">
        <w:t xml:space="preserve">, w tym prawidłowość </w:t>
      </w:r>
      <w:proofErr w:type="spellStart"/>
      <w:r w:rsidR="003A12EC" w:rsidRPr="0078066F">
        <w:t>priorytetyzacji</w:t>
      </w:r>
      <w:proofErr w:type="spellEnd"/>
      <w:r w:rsidR="003A12EC" w:rsidRPr="0078066F">
        <w:t>,</w:t>
      </w:r>
      <w:r w:rsidRPr="0078066F">
        <w:t xml:space="preserve"> z</w:t>
      </w:r>
      <w:r w:rsidR="0078557B">
        <w:t xml:space="preserve"> </w:t>
      </w:r>
      <w:r w:rsidR="00182E81" w:rsidRPr="0078066F">
        <w:t xml:space="preserve">oceną </w:t>
      </w:r>
      <w:r w:rsidR="007F3854" w:rsidRPr="0078066F">
        <w:t>ekspercką</w:t>
      </w:r>
      <w:r w:rsidR="0078557B">
        <w:br/>
      </w:r>
      <w:r w:rsidR="00620C97" w:rsidRPr="0078066F">
        <w:lastRenderedPageBreak/>
        <w:t>(</w:t>
      </w:r>
      <w:r w:rsidR="00801ECF" w:rsidRPr="0078066F">
        <w:t>z</w:t>
      </w:r>
      <w:r w:rsidR="00373415" w:rsidRPr="0078066F">
        <w:t xml:space="preserve"> ewentualnym</w:t>
      </w:r>
      <w:r w:rsidR="00801ECF" w:rsidRPr="0078066F">
        <w:t xml:space="preserve"> </w:t>
      </w:r>
      <w:r w:rsidR="00043CB4" w:rsidRPr="0078066F">
        <w:t>wsparciem</w:t>
      </w:r>
      <w:r w:rsidR="00801ECF" w:rsidRPr="0078066F">
        <w:t xml:space="preserve"> </w:t>
      </w:r>
      <w:r w:rsidR="27F2B320" w:rsidRPr="0078066F">
        <w:t>Zamawiającego</w:t>
      </w:r>
      <w:r w:rsidR="00043CB4" w:rsidRPr="0078066F">
        <w:t xml:space="preserve"> dla </w:t>
      </w:r>
      <w:proofErr w:type="spellStart"/>
      <w:r w:rsidR="00043CB4" w:rsidRPr="0078066F">
        <w:t>jcwp</w:t>
      </w:r>
      <w:proofErr w:type="spellEnd"/>
      <w:r w:rsidR="00043CB4" w:rsidRPr="0078066F">
        <w:t xml:space="preserve"> </w:t>
      </w:r>
      <w:r w:rsidR="00BA3A7A">
        <w:t>jeziornych</w:t>
      </w:r>
      <w:r w:rsidR="00043CB4" w:rsidRPr="0078066F">
        <w:t xml:space="preserve"> przez niego wskazanych)</w:t>
      </w:r>
      <w:r w:rsidR="009E52D1" w:rsidRPr="0078066F">
        <w:t>.</w:t>
      </w:r>
      <w:r w:rsidR="00AF323C" w:rsidRPr="0078066F">
        <w:t xml:space="preserve"> </w:t>
      </w:r>
      <w:r w:rsidR="00294E31" w:rsidRPr="0078066F">
        <w:t xml:space="preserve"> </w:t>
      </w:r>
      <w:r w:rsidR="00FF212A" w:rsidRPr="0078066F">
        <w:t xml:space="preserve"> </w:t>
      </w:r>
    </w:p>
    <w:p w14:paraId="344CE859" w14:textId="443F2C58" w:rsidR="0033318E" w:rsidRDefault="221490AA" w:rsidP="00A129FF">
      <w:pPr>
        <w:pStyle w:val="Akapitzlist"/>
      </w:pPr>
      <w:r w:rsidRPr="0078066F">
        <w:t xml:space="preserve">Wykonawca </w:t>
      </w:r>
      <w:r w:rsidR="00D15CA4" w:rsidRPr="0078066F">
        <w:t xml:space="preserve">dokonuje modyfikacji metodyki na podstawie </w:t>
      </w:r>
      <w:r w:rsidR="003D1829" w:rsidRPr="0078066F">
        <w:t>wyni</w:t>
      </w:r>
      <w:r w:rsidR="00E96EC6" w:rsidRPr="0078066F">
        <w:t>ków</w:t>
      </w:r>
      <w:r w:rsidR="2541CDE2" w:rsidRPr="0078066F">
        <w:t xml:space="preserve"> </w:t>
      </w:r>
      <w:r w:rsidR="65358BB9" w:rsidRPr="0078066F">
        <w:t xml:space="preserve">badania </w:t>
      </w:r>
      <w:r w:rsidR="31DDB1E4" w:rsidRPr="0078066F">
        <w:t>pilotażowego</w:t>
      </w:r>
      <w:r w:rsidR="2541CDE2" w:rsidRPr="0078066F">
        <w:t>.</w:t>
      </w:r>
    </w:p>
    <w:p w14:paraId="7B9AB2A8" w14:textId="130EB81F" w:rsidR="006149F8" w:rsidRDefault="006149F8" w:rsidP="006149F8">
      <w:pPr>
        <w:pStyle w:val="Akapitzlist"/>
      </w:pPr>
      <w:r>
        <w:t xml:space="preserve"> </w:t>
      </w:r>
      <w:r w:rsidR="00F0360B">
        <w:t xml:space="preserve">Wykonawca </w:t>
      </w:r>
      <w:r w:rsidR="00DA31CE">
        <w:t>przedstawia</w:t>
      </w:r>
      <w:r w:rsidR="00F0360B">
        <w:t xml:space="preserve"> wyniki </w:t>
      </w:r>
      <w:r w:rsidR="00604820" w:rsidRPr="0078066F">
        <w:t xml:space="preserve">badania pilotażowego </w:t>
      </w:r>
      <w:r w:rsidR="00F0360B">
        <w:t>w raporcie</w:t>
      </w:r>
      <w:r w:rsidR="00583631">
        <w:t xml:space="preserve"> przeprowadzonego </w:t>
      </w:r>
      <w:r w:rsidR="00583631" w:rsidRPr="0078066F">
        <w:t>badania pilotażowego</w:t>
      </w:r>
      <w:r w:rsidR="00583631">
        <w:t>.</w:t>
      </w:r>
    </w:p>
    <w:p w14:paraId="10B1446D" w14:textId="77777777" w:rsidR="006149F8" w:rsidRPr="0078066F" w:rsidRDefault="006149F8" w:rsidP="006149F8">
      <w:pPr>
        <w:pStyle w:val="Akapitzlist"/>
        <w:numPr>
          <w:ilvl w:val="0"/>
          <w:numId w:val="0"/>
        </w:numPr>
        <w:ind w:left="1224"/>
      </w:pPr>
    </w:p>
    <w:p w14:paraId="70D32E03" w14:textId="1E756337" w:rsidR="00A70381" w:rsidRPr="0078066F" w:rsidRDefault="109B1990" w:rsidP="0082060A">
      <w:pPr>
        <w:pStyle w:val="Podtytu"/>
      </w:pPr>
      <w:bookmarkStart w:id="24" w:name="_Ref97295266"/>
      <w:r w:rsidRPr="0078066F">
        <w:t xml:space="preserve">Opracowanie </w:t>
      </w:r>
      <w:r w:rsidR="00EB63A5" w:rsidRPr="0078066F">
        <w:t xml:space="preserve">rekomendacji i </w:t>
      </w:r>
      <w:r w:rsidRPr="0078066F">
        <w:t xml:space="preserve">wniosków na podstawie </w:t>
      </w:r>
      <w:r w:rsidR="616F09A9" w:rsidRPr="0078066F">
        <w:t>gromadzonych doświadczeń</w:t>
      </w:r>
      <w:bookmarkEnd w:id="24"/>
    </w:p>
    <w:p w14:paraId="2A05E514" w14:textId="1E9C22A1" w:rsidR="00855BDB" w:rsidRPr="0078066F" w:rsidRDefault="00855BDB" w:rsidP="00A129FF">
      <w:pPr>
        <w:pStyle w:val="Akapitzlist"/>
      </w:pPr>
      <w:r w:rsidRPr="0078066F">
        <w:t xml:space="preserve">Na podstawie doświadczeń zgromadzonych podczas realizacji projektu, </w:t>
      </w:r>
      <w:r w:rsidR="7ACE7C3A" w:rsidRPr="0078066F">
        <w:t>W</w:t>
      </w:r>
      <w:r w:rsidRPr="0078066F">
        <w:t xml:space="preserve">ykonawca przedstawi </w:t>
      </w:r>
      <w:r w:rsidR="00EB63A5" w:rsidRPr="0078066F">
        <w:t xml:space="preserve">rekomendacje przy </w:t>
      </w:r>
      <w:r w:rsidR="00AE77A2" w:rsidRPr="0078066F">
        <w:t xml:space="preserve">korzystaniu z </w:t>
      </w:r>
      <w:r w:rsidR="00D90346" w:rsidRPr="0078066F">
        <w:t>„</w:t>
      </w:r>
      <w:r w:rsidR="24D13CC7" w:rsidRPr="0078066F">
        <w:t>Metodyki</w:t>
      </w:r>
      <w:r w:rsidR="00D90346" w:rsidRPr="0078066F">
        <w:t xml:space="preserve"> wyznaczania jezior do objęcia obszarem ochronnym zbiorników wód śródlądowych”</w:t>
      </w:r>
      <w:r w:rsidR="00AE77A2" w:rsidRPr="0078066F">
        <w:t xml:space="preserve"> </w:t>
      </w:r>
      <w:r w:rsidR="00D90346" w:rsidRPr="0078066F">
        <w:t>w</w:t>
      </w:r>
      <w:r w:rsidR="00824040" w:rsidRPr="0078066F">
        <w:t xml:space="preserve"> </w:t>
      </w:r>
      <w:r w:rsidR="00D90346" w:rsidRPr="0078066F">
        <w:t>kontekście opracowania zestaw</w:t>
      </w:r>
      <w:r w:rsidR="00D6789E" w:rsidRPr="0078066F">
        <w:t>ów</w:t>
      </w:r>
      <w:r w:rsidR="00D90346" w:rsidRPr="0078066F">
        <w:t xml:space="preserve"> działań</w:t>
      </w:r>
      <w:r w:rsidR="00824040" w:rsidRPr="0078066F">
        <w:t>, o który</w:t>
      </w:r>
      <w:r w:rsidR="00D6789E" w:rsidRPr="0078066F">
        <w:t>ch</w:t>
      </w:r>
      <w:r w:rsidR="00824040" w:rsidRPr="0078066F">
        <w:t xml:space="preserve"> mowa w art. 324 ustawy </w:t>
      </w:r>
      <w:r w:rsidR="00767C55" w:rsidRPr="0078066F">
        <w:t>Prawo wodne.</w:t>
      </w:r>
      <w:r w:rsidR="00A33ED3" w:rsidRPr="0078066F">
        <w:t xml:space="preserve"> </w:t>
      </w:r>
      <w:r w:rsidR="00690E18" w:rsidRPr="0078066F">
        <w:t>Wykonawca przeanalizuje i wskaże w jakim miejscu cyklu planistycznego biorąc pod uwagę dotychczasowe harmonogramy i programy praz związane z opracowaniem planów gospodarowania wodami metodyka powinna być zastosowana celem wskazania cykliczności przeglądu jezior w powiązaniu z wykorzystaniem wykonywanych każdorazowo w cyklu planistycznym prac.</w:t>
      </w:r>
    </w:p>
    <w:p w14:paraId="13BDEA3D" w14:textId="77777777" w:rsidR="00B65377" w:rsidRPr="0078066F" w:rsidRDefault="00B65377" w:rsidP="0082060A">
      <w:pPr>
        <w:pStyle w:val="Akapitzlist"/>
      </w:pPr>
      <w:r w:rsidRPr="0078066F">
        <w:t>Wykonawca przeanalizuje możliwość zastosowania badań kameralnych jako wystarczających do spełnienia wymogu określonego w art. 141 ust. 3 pkt 2 ustawy Prawo wodne dla niezbędnych wyników badań hydrologicznych, hydrograficznych i geomorfologicznych dołączanych do wniosku o ustanowienie obszaru ochronnego oraz na podstawie doświadczeń z pilotaży i uzasadnieni przedmiotowe zastosowanie.</w:t>
      </w:r>
    </w:p>
    <w:p w14:paraId="0215B393" w14:textId="5A8D4F91" w:rsidR="4509D782" w:rsidRPr="0078066F" w:rsidRDefault="177C500A" w:rsidP="00A129FF">
      <w:pPr>
        <w:pStyle w:val="Akapitzlist"/>
      </w:pPr>
      <w:r w:rsidRPr="0078066F">
        <w:t xml:space="preserve">Na podstawie doświadczeń zgromadzonych podczas realizacji projektu, Wykonawca przedstawi aspekty, które </w:t>
      </w:r>
      <w:r w:rsidR="2ADE7CCD" w:rsidRPr="0078066F">
        <w:t>należałoby</w:t>
      </w:r>
      <w:r w:rsidRPr="0078066F">
        <w:t xml:space="preserve"> zmienić lub poprawić w celu zwiększenia </w:t>
      </w:r>
      <w:r w:rsidR="4BDA653A" w:rsidRPr="0078066F">
        <w:t xml:space="preserve">środowiskowej efektywności ustanowienia obszarów ochronnych dla </w:t>
      </w:r>
      <w:proofErr w:type="spellStart"/>
      <w:r w:rsidR="4BDA653A" w:rsidRPr="0078066F">
        <w:t>jcwp</w:t>
      </w:r>
      <w:proofErr w:type="spellEnd"/>
      <w:r w:rsidR="4BDA653A" w:rsidRPr="0078066F">
        <w:t xml:space="preserve"> </w:t>
      </w:r>
      <w:r w:rsidR="00BA3A7A">
        <w:t>jeziornych</w:t>
      </w:r>
      <w:r w:rsidRPr="0078066F">
        <w:t>. Wykonawca</w:t>
      </w:r>
      <w:r w:rsidR="0D10C83D" w:rsidRPr="0078066F">
        <w:t xml:space="preserve"> weźmie</w:t>
      </w:r>
      <w:r w:rsidRPr="0078066F">
        <w:t xml:space="preserve"> pod uwagę co najmniej następujące aspekty:</w:t>
      </w:r>
    </w:p>
    <w:p w14:paraId="4F31C3C0" w14:textId="33861ADA" w:rsidR="5F6B4981" w:rsidRPr="0078066F" w:rsidRDefault="5F6B4981" w:rsidP="005B1387">
      <w:pPr>
        <w:pStyle w:val="Akapitzlist"/>
        <w:numPr>
          <w:ilvl w:val="2"/>
          <w:numId w:val="4"/>
        </w:numPr>
        <w:rPr>
          <w:rFonts w:eastAsiaTheme="minorEastAsia"/>
        </w:rPr>
      </w:pPr>
      <w:r w:rsidRPr="0078066F">
        <w:t>zmiany prawne</w:t>
      </w:r>
      <w:r w:rsidR="3E0AC219" w:rsidRPr="0078066F">
        <w:t xml:space="preserve"> </w:t>
      </w:r>
      <w:r w:rsidR="3F47234C" w:rsidRPr="0078066F">
        <w:t>w zakresie art. 140 ustawy Prawo wodne</w:t>
      </w:r>
      <w:r w:rsidR="04EFA3DB" w:rsidRPr="0078066F">
        <w:t>,</w:t>
      </w:r>
      <w:r w:rsidR="08612531" w:rsidRPr="0078066F">
        <w:t xml:space="preserve"> proponując dodatkowe możliwe zakazy i </w:t>
      </w:r>
      <w:r w:rsidR="32512104" w:rsidRPr="0078066F">
        <w:t>ogranicze</w:t>
      </w:r>
      <w:r w:rsidR="440B06B1" w:rsidRPr="0078066F">
        <w:t>nia</w:t>
      </w:r>
      <w:r w:rsidR="3F47234C" w:rsidRPr="0078066F">
        <w:t>;</w:t>
      </w:r>
    </w:p>
    <w:p w14:paraId="5D078C52" w14:textId="48BE4089" w:rsidR="7A462613" w:rsidRPr="0078066F" w:rsidRDefault="7A462613" w:rsidP="005B1387">
      <w:pPr>
        <w:pStyle w:val="Akapitzlist"/>
        <w:numPr>
          <w:ilvl w:val="2"/>
          <w:numId w:val="4"/>
        </w:numPr>
      </w:pPr>
      <w:r w:rsidRPr="0078066F">
        <w:t>inne zmiany prawne;</w:t>
      </w:r>
    </w:p>
    <w:p w14:paraId="2AB39192" w14:textId="3AC0EE45" w:rsidR="687601F3" w:rsidRPr="0078066F" w:rsidRDefault="134EB40F" w:rsidP="005B1387">
      <w:pPr>
        <w:pStyle w:val="Akapitzlist"/>
        <w:numPr>
          <w:ilvl w:val="2"/>
          <w:numId w:val="4"/>
        </w:numPr>
      </w:pPr>
      <w:r w:rsidRPr="0078066F">
        <w:t>i</w:t>
      </w:r>
      <w:r w:rsidR="687601F3" w:rsidRPr="0078066F">
        <w:t>nne aspekty.</w:t>
      </w:r>
    </w:p>
    <w:p w14:paraId="3CAE620D" w14:textId="77777777" w:rsidR="00C966FD" w:rsidRDefault="00C966FD" w:rsidP="0AECE6D5"/>
    <w:p w14:paraId="44564A57" w14:textId="359113EF" w:rsidR="0AECE6D5" w:rsidRDefault="006E6787" w:rsidP="00C966FD">
      <w:pPr>
        <w:pStyle w:val="Tytu"/>
      </w:pPr>
      <w:bookmarkStart w:id="25" w:name="_Ref97558604"/>
      <w:r>
        <w:t xml:space="preserve">Produkty </w:t>
      </w:r>
      <w:r w:rsidR="00AE7162">
        <w:t>k</w:t>
      </w:r>
      <w:r>
        <w:t>ońcowe</w:t>
      </w:r>
      <w:bookmarkEnd w:id="25"/>
      <w:r>
        <w:t xml:space="preserve"> </w:t>
      </w:r>
    </w:p>
    <w:p w14:paraId="5FAE4ADE" w14:textId="5B108481" w:rsidR="00210465" w:rsidRDefault="00A55406" w:rsidP="00D77286">
      <w:r>
        <w:t>Podstawą do rozpoczęcia procedury odbioru jest protokolarne przekazanie produktów w formie elektronicznej</w:t>
      </w:r>
      <w:r w:rsidR="003502C3">
        <w:t xml:space="preserve"> najpóźniej w terminie określonym w pkt</w:t>
      </w:r>
      <w:r w:rsidR="00F6556A">
        <w:t xml:space="preserve"> 5</w:t>
      </w:r>
      <w:r w:rsidR="00486BF2">
        <w:t xml:space="preserve"> </w:t>
      </w:r>
      <w:r w:rsidR="00F6556A">
        <w:t>WZZ</w:t>
      </w:r>
      <w:r>
        <w:t xml:space="preserve">. </w:t>
      </w:r>
    </w:p>
    <w:p w14:paraId="0155CFDB" w14:textId="77777777" w:rsidR="00E74D8E" w:rsidRDefault="00E74D8E" w:rsidP="00A55406"/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315"/>
        <w:gridCol w:w="994"/>
        <w:gridCol w:w="1673"/>
        <w:gridCol w:w="1842"/>
        <w:gridCol w:w="1701"/>
      </w:tblGrid>
      <w:tr w:rsidR="009A1B95" w:rsidRPr="005C2EEA" w14:paraId="4D44B454" w14:textId="04B6963E" w:rsidTr="009A1B95">
        <w:trPr>
          <w:trHeight w:val="469"/>
          <w:tblHeader/>
        </w:trPr>
        <w:tc>
          <w:tcPr>
            <w:tcW w:w="434" w:type="dxa"/>
            <w:vMerge w:val="restart"/>
            <w:shd w:val="clear" w:color="auto" w:fill="BFBFBF"/>
          </w:tcPr>
          <w:p w14:paraId="51471F5F" w14:textId="4E68A16F" w:rsidR="009A1B95" w:rsidRDefault="009A1B95" w:rsidP="000C49FF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Lp.</w:t>
            </w:r>
          </w:p>
        </w:tc>
        <w:tc>
          <w:tcPr>
            <w:tcW w:w="2315" w:type="dxa"/>
            <w:vMerge w:val="restart"/>
            <w:shd w:val="clear" w:color="auto" w:fill="BFBFBF"/>
          </w:tcPr>
          <w:p w14:paraId="02E93B2B" w14:textId="046FD4E6" w:rsidR="009A1B95" w:rsidRDefault="009A1B95" w:rsidP="000C49FF">
            <w:pPr>
              <w:jc w:val="center"/>
              <w:rPr>
                <w:sz w:val="18"/>
              </w:rPr>
            </w:pPr>
          </w:p>
          <w:p w14:paraId="7D8D0D71" w14:textId="0640E6F7" w:rsidR="009A1B95" w:rsidRPr="005C2EEA" w:rsidRDefault="009A1B95" w:rsidP="000C49FF">
            <w:pPr>
              <w:jc w:val="center"/>
              <w:rPr>
                <w:sz w:val="18"/>
              </w:rPr>
            </w:pPr>
            <w:r w:rsidRPr="005C2EEA">
              <w:rPr>
                <w:sz w:val="18"/>
              </w:rPr>
              <w:t xml:space="preserve">Produkty </w:t>
            </w:r>
            <w:r>
              <w:rPr>
                <w:sz w:val="18"/>
              </w:rPr>
              <w:t>Zamówienia</w:t>
            </w:r>
          </w:p>
        </w:tc>
        <w:tc>
          <w:tcPr>
            <w:tcW w:w="4509" w:type="dxa"/>
            <w:gridSpan w:val="3"/>
            <w:shd w:val="clear" w:color="auto" w:fill="BFBFBF"/>
          </w:tcPr>
          <w:p w14:paraId="27499779" w14:textId="77777777" w:rsidR="009A1B95" w:rsidRPr="005C2EEA" w:rsidRDefault="009A1B95" w:rsidP="000C49FF">
            <w:pPr>
              <w:jc w:val="center"/>
              <w:rPr>
                <w:sz w:val="18"/>
              </w:rPr>
            </w:pPr>
            <w:r w:rsidRPr="005C2EEA">
              <w:rPr>
                <w:sz w:val="18"/>
              </w:rPr>
              <w:t>Forma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14:paraId="5CB118B2" w14:textId="665F8EC1" w:rsidR="009A1B95" w:rsidRPr="001D0ED5" w:rsidRDefault="009A1B95" w:rsidP="000C49FF">
            <w:pPr>
              <w:jc w:val="center"/>
              <w:rPr>
                <w:sz w:val="18"/>
              </w:rPr>
            </w:pPr>
            <w:r w:rsidRPr="001D0ED5">
              <w:rPr>
                <w:sz w:val="18"/>
              </w:rPr>
              <w:t>Termin przekazania</w:t>
            </w:r>
            <w:r>
              <w:rPr>
                <w:sz w:val="18"/>
              </w:rPr>
              <w:t xml:space="preserve"> produktu</w:t>
            </w:r>
          </w:p>
        </w:tc>
      </w:tr>
      <w:tr w:rsidR="009A1B95" w:rsidRPr="005C2EEA" w14:paraId="24C47B1F" w14:textId="3A8FE311" w:rsidTr="009A1B95">
        <w:trPr>
          <w:trHeight w:val="501"/>
          <w:tblHeader/>
        </w:trPr>
        <w:tc>
          <w:tcPr>
            <w:tcW w:w="434" w:type="dxa"/>
            <w:vMerge/>
            <w:shd w:val="clear" w:color="auto" w:fill="BFBFBF"/>
          </w:tcPr>
          <w:p w14:paraId="5B0E182F" w14:textId="77777777" w:rsidR="009A1B95" w:rsidRPr="005C2EEA" w:rsidRDefault="009A1B95" w:rsidP="000C49FF">
            <w:pPr>
              <w:jc w:val="center"/>
              <w:rPr>
                <w:sz w:val="18"/>
              </w:rPr>
            </w:pPr>
          </w:p>
        </w:tc>
        <w:tc>
          <w:tcPr>
            <w:tcW w:w="2315" w:type="dxa"/>
            <w:vMerge/>
            <w:shd w:val="clear" w:color="auto" w:fill="BFBFBF"/>
          </w:tcPr>
          <w:p w14:paraId="5FC6DD45" w14:textId="7B99EC60" w:rsidR="009A1B95" w:rsidRPr="005C2EEA" w:rsidRDefault="009A1B95" w:rsidP="000C49FF">
            <w:pPr>
              <w:jc w:val="center"/>
              <w:rPr>
                <w:sz w:val="18"/>
              </w:rPr>
            </w:pPr>
          </w:p>
        </w:tc>
        <w:tc>
          <w:tcPr>
            <w:tcW w:w="994" w:type="dxa"/>
            <w:shd w:val="clear" w:color="auto" w:fill="BFBFBF"/>
          </w:tcPr>
          <w:p w14:paraId="7BA2B360" w14:textId="77777777" w:rsidR="009A1B95" w:rsidRPr="005C2EEA" w:rsidRDefault="009A1B95" w:rsidP="000C49FF">
            <w:pPr>
              <w:jc w:val="center"/>
              <w:rPr>
                <w:sz w:val="18"/>
              </w:rPr>
            </w:pPr>
            <w:r w:rsidRPr="005C2EEA">
              <w:rPr>
                <w:sz w:val="18"/>
              </w:rPr>
              <w:t>Papierowa (liczba sztuk)</w:t>
            </w:r>
          </w:p>
          <w:p w14:paraId="4D58B050" w14:textId="7597D846" w:rsidR="009A1B95" w:rsidRPr="005C2EEA" w:rsidRDefault="009A1B95" w:rsidP="000C49FF">
            <w:pPr>
              <w:jc w:val="center"/>
              <w:rPr>
                <w:sz w:val="18"/>
              </w:rPr>
            </w:pPr>
          </w:p>
        </w:tc>
        <w:tc>
          <w:tcPr>
            <w:tcW w:w="1673" w:type="dxa"/>
            <w:shd w:val="clear" w:color="auto" w:fill="BFBFBF"/>
          </w:tcPr>
          <w:p w14:paraId="5E70C181" w14:textId="606046C5" w:rsidR="009A1B95" w:rsidRPr="005C2EEA" w:rsidRDefault="009A1B95" w:rsidP="000C49FF">
            <w:pPr>
              <w:jc w:val="center"/>
              <w:rPr>
                <w:sz w:val="18"/>
              </w:rPr>
            </w:pPr>
            <w:r w:rsidRPr="005C2EEA">
              <w:rPr>
                <w:sz w:val="18"/>
              </w:rPr>
              <w:t>Elektroniczna (liczba sztuk kompletów płyt CD/DVD/DVD-RAM/ dysków zewnętrznych</w:t>
            </w:r>
            <w:r>
              <w:rPr>
                <w:sz w:val="18"/>
              </w:rPr>
              <w:t>*)</w:t>
            </w:r>
          </w:p>
        </w:tc>
        <w:tc>
          <w:tcPr>
            <w:tcW w:w="1842" w:type="dxa"/>
            <w:shd w:val="clear" w:color="auto" w:fill="BFBFBF"/>
          </w:tcPr>
          <w:p w14:paraId="26BC66E7" w14:textId="77777777" w:rsidR="009A1B95" w:rsidRPr="005C2EEA" w:rsidRDefault="009A1B95" w:rsidP="000C49FF">
            <w:pPr>
              <w:jc w:val="center"/>
              <w:rPr>
                <w:sz w:val="18"/>
              </w:rPr>
            </w:pPr>
            <w:r w:rsidRPr="005C2EEA">
              <w:rPr>
                <w:sz w:val="18"/>
              </w:rPr>
              <w:t>Zawartość płyt CD/DVD/DVD-RAM/ dysków zewnętrznych</w:t>
            </w:r>
          </w:p>
        </w:tc>
        <w:tc>
          <w:tcPr>
            <w:tcW w:w="1701" w:type="dxa"/>
            <w:vMerge/>
            <w:shd w:val="clear" w:color="auto" w:fill="BFBFBF"/>
          </w:tcPr>
          <w:p w14:paraId="069A8ABE" w14:textId="77777777" w:rsidR="009A1B95" w:rsidRPr="001D0ED5" w:rsidRDefault="009A1B95" w:rsidP="000C49FF">
            <w:pPr>
              <w:jc w:val="center"/>
              <w:rPr>
                <w:sz w:val="18"/>
              </w:rPr>
            </w:pPr>
          </w:p>
        </w:tc>
      </w:tr>
      <w:tr w:rsidR="009A1B95" w:rsidRPr="005C2EEA" w14:paraId="6E6874B6" w14:textId="751D56C7" w:rsidTr="009A1B95">
        <w:trPr>
          <w:tblHeader/>
        </w:trPr>
        <w:tc>
          <w:tcPr>
            <w:tcW w:w="434" w:type="dxa"/>
          </w:tcPr>
          <w:p w14:paraId="5FC64786" w14:textId="019A42EF" w:rsidR="009A1B95" w:rsidRPr="008929B2" w:rsidRDefault="009A1B95" w:rsidP="008929B2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53A4193D" w14:textId="6D228146" w:rsidR="009A1B95" w:rsidRPr="005C2EEA" w:rsidRDefault="009A1B95" w:rsidP="008929B2">
            <w:pPr>
              <w:rPr>
                <w:sz w:val="18"/>
              </w:rPr>
            </w:pPr>
            <w:r w:rsidRPr="008929B2">
              <w:rPr>
                <w:sz w:val="18"/>
              </w:rPr>
              <w:t>Metodyka wyznaczania jezior do objęcia obszarem ochronnym zbiorników wód śródlądowych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06968E5" w14:textId="73CA8FED" w:rsidR="009A1B95" w:rsidRPr="005C2EEA" w:rsidRDefault="009A1B95" w:rsidP="008929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6E9EE89" w14:textId="3D006791" w:rsidR="009A1B95" w:rsidRPr="005C2EEA" w:rsidRDefault="009A1B95" w:rsidP="008929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70D356" w14:textId="5391F1E1" w:rsidR="009A1B95" w:rsidRPr="005C2EEA" w:rsidRDefault="009A1B95" w:rsidP="008929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Pliki w formacie edytowalnym oraz.pdf</w:t>
            </w:r>
          </w:p>
        </w:tc>
        <w:tc>
          <w:tcPr>
            <w:tcW w:w="1701" w:type="dxa"/>
          </w:tcPr>
          <w:p w14:paraId="08EF188E" w14:textId="4E59BC89" w:rsidR="009A1B95" w:rsidRDefault="009A1B95" w:rsidP="008929B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Zgodnie z pkt.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_Ref97555094 \r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7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F6556A">
              <w:rPr>
                <w:sz w:val="18"/>
              </w:rPr>
              <w:t>WZZ</w:t>
            </w:r>
          </w:p>
        </w:tc>
      </w:tr>
      <w:tr w:rsidR="009A1B95" w:rsidRPr="005C2EEA" w14:paraId="4374BFBA" w14:textId="7C717DDE" w:rsidTr="009A1B95">
        <w:trPr>
          <w:tblHeader/>
        </w:trPr>
        <w:tc>
          <w:tcPr>
            <w:tcW w:w="434" w:type="dxa"/>
          </w:tcPr>
          <w:p w14:paraId="5AC4F3DC" w14:textId="1497E596" w:rsidR="009A1B95" w:rsidRDefault="009A1B95" w:rsidP="008929B2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2C352415" w14:textId="0DF6C886" w:rsidR="009A1B95" w:rsidRPr="008929B2" w:rsidRDefault="009A1B95" w:rsidP="008929B2">
            <w:pPr>
              <w:rPr>
                <w:sz w:val="18"/>
              </w:rPr>
            </w:pPr>
            <w:r>
              <w:rPr>
                <w:sz w:val="18"/>
              </w:rPr>
              <w:t>Raport badania pilotażowego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DB5FFFD" w14:textId="70E53F22" w:rsidR="009A1B95" w:rsidRDefault="009A1B95" w:rsidP="008929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A2A55E5" w14:textId="4F77867C" w:rsidR="009A1B95" w:rsidRDefault="009A1B95" w:rsidP="008929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2DE285" w14:textId="376F19AA" w:rsidR="009A1B95" w:rsidRDefault="009A1B95" w:rsidP="008929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Pliki w formacie edytowalnym oraz.pdf</w:t>
            </w:r>
            <w:r w:rsidRPr="00CE7518" w:rsidDel="005F7612">
              <w:rPr>
                <w:sz w:val="18"/>
              </w:rPr>
              <w:t xml:space="preserve"> </w:t>
            </w:r>
          </w:p>
        </w:tc>
        <w:tc>
          <w:tcPr>
            <w:tcW w:w="1701" w:type="dxa"/>
          </w:tcPr>
          <w:p w14:paraId="2C57E83A" w14:textId="7358466D" w:rsidR="009A1B95" w:rsidRDefault="009A1B95" w:rsidP="008929B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Zgodnie z pkt.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_Ref97555094 \r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7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F6556A">
              <w:rPr>
                <w:sz w:val="18"/>
              </w:rPr>
              <w:t>WZZ</w:t>
            </w:r>
          </w:p>
        </w:tc>
      </w:tr>
      <w:tr w:rsidR="009A1B95" w:rsidRPr="005C2EEA" w14:paraId="557EF770" w14:textId="395B989E" w:rsidTr="009A1B95">
        <w:trPr>
          <w:tblHeader/>
        </w:trPr>
        <w:tc>
          <w:tcPr>
            <w:tcW w:w="434" w:type="dxa"/>
          </w:tcPr>
          <w:p w14:paraId="620B8DDC" w14:textId="59DA1340" w:rsidR="009A1B95" w:rsidRDefault="009A1B95" w:rsidP="005F7612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27F3CC6B" w14:textId="69905B4D" w:rsidR="009A1B95" w:rsidRPr="00CE7518" w:rsidRDefault="009A1B95" w:rsidP="005F7612">
            <w:pPr>
              <w:rPr>
                <w:sz w:val="18"/>
              </w:rPr>
            </w:pPr>
            <w:r>
              <w:rPr>
                <w:sz w:val="18"/>
              </w:rPr>
              <w:t>W</w:t>
            </w:r>
            <w:r w:rsidRPr="00CE7518">
              <w:rPr>
                <w:sz w:val="18"/>
              </w:rPr>
              <w:t>szelkie dane pozyskane oraz wytworzone/wyliczone w toku realizacji projektu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EF5DC05" w14:textId="50B20E9A" w:rsidR="009A1B95" w:rsidRDefault="009A1B95" w:rsidP="005F76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90679AB" w14:textId="0950F048" w:rsidR="009A1B95" w:rsidRDefault="009A1B95" w:rsidP="005F76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766466" w14:textId="011EB940" w:rsidR="009A1B95" w:rsidRPr="00CE7518" w:rsidRDefault="009A1B95" w:rsidP="005F7612">
            <w:pPr>
              <w:jc w:val="center"/>
              <w:rPr>
                <w:sz w:val="18"/>
              </w:rPr>
            </w:pPr>
            <w:r w:rsidRPr="00CE7518">
              <w:rPr>
                <w:sz w:val="18"/>
              </w:rPr>
              <w:t>w formacie uzgodnionym z Zamawiającym</w:t>
            </w:r>
          </w:p>
        </w:tc>
        <w:tc>
          <w:tcPr>
            <w:tcW w:w="1701" w:type="dxa"/>
          </w:tcPr>
          <w:p w14:paraId="10F65747" w14:textId="6C9D298B" w:rsidR="009A1B95" w:rsidRDefault="009A1B95" w:rsidP="005F7612">
            <w:pPr>
              <w:jc w:val="center"/>
              <w:rPr>
                <w:sz w:val="18"/>
              </w:rPr>
            </w:pPr>
            <w:r w:rsidRPr="002232D4">
              <w:rPr>
                <w:sz w:val="18"/>
              </w:rPr>
              <w:t xml:space="preserve">w ciągu </w:t>
            </w:r>
            <w:r w:rsidR="00AB191F">
              <w:rPr>
                <w:sz w:val="18"/>
              </w:rPr>
              <w:t>160</w:t>
            </w:r>
            <w:r w:rsidRPr="002232D4">
              <w:rPr>
                <w:sz w:val="18"/>
              </w:rPr>
              <w:t xml:space="preserve"> dni kalendarzowych po podpisaniu umowy</w:t>
            </w:r>
          </w:p>
        </w:tc>
      </w:tr>
      <w:tr w:rsidR="009A1B95" w:rsidRPr="005C2EEA" w14:paraId="60B2E792" w14:textId="30DB8529" w:rsidTr="009A1B95">
        <w:trPr>
          <w:tblHeader/>
        </w:trPr>
        <w:tc>
          <w:tcPr>
            <w:tcW w:w="434" w:type="dxa"/>
          </w:tcPr>
          <w:p w14:paraId="61B42E88" w14:textId="04663C14" w:rsidR="009A1B95" w:rsidRDefault="009A1B95" w:rsidP="005F7612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055557A4" w14:textId="3A261303" w:rsidR="009A1B95" w:rsidRPr="00CE7518" w:rsidRDefault="009A1B95" w:rsidP="005F7612">
            <w:pPr>
              <w:rPr>
                <w:sz w:val="18"/>
              </w:rPr>
            </w:pPr>
            <w:r>
              <w:rPr>
                <w:sz w:val="18"/>
              </w:rPr>
              <w:t>Z</w:t>
            </w:r>
            <w:r w:rsidRPr="0024753A">
              <w:rPr>
                <w:sz w:val="18"/>
              </w:rPr>
              <w:t>estawienie uwag do pracy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60FDE15" w14:textId="59E6FF36" w:rsidR="009A1B95" w:rsidRDefault="009A1B95" w:rsidP="005F76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9C7AB9D" w14:textId="7525BFA2" w:rsidR="009A1B95" w:rsidRDefault="009A1B95" w:rsidP="005F76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0F73AA" w14:textId="469A8A87" w:rsidR="009A1B95" w:rsidRPr="00CE7518" w:rsidRDefault="009A1B95" w:rsidP="005F76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Pliki w formacie edytowalnym</w:t>
            </w:r>
          </w:p>
        </w:tc>
        <w:tc>
          <w:tcPr>
            <w:tcW w:w="1701" w:type="dxa"/>
          </w:tcPr>
          <w:p w14:paraId="17D4FB21" w14:textId="6B08979B" w:rsidR="009A1B95" w:rsidRDefault="00AB191F" w:rsidP="005F7612">
            <w:pPr>
              <w:jc w:val="center"/>
              <w:rPr>
                <w:sz w:val="18"/>
              </w:rPr>
            </w:pPr>
            <w:r w:rsidRPr="002232D4">
              <w:rPr>
                <w:sz w:val="18"/>
              </w:rPr>
              <w:t xml:space="preserve">w ciągu </w:t>
            </w:r>
            <w:r>
              <w:rPr>
                <w:sz w:val="18"/>
              </w:rPr>
              <w:t>160</w:t>
            </w:r>
            <w:r w:rsidRPr="002232D4">
              <w:rPr>
                <w:sz w:val="18"/>
              </w:rPr>
              <w:t xml:space="preserve"> dni kalendarzowych po podpisaniu umowy</w:t>
            </w:r>
          </w:p>
        </w:tc>
      </w:tr>
    </w:tbl>
    <w:p w14:paraId="223B4E6D" w14:textId="77777777" w:rsidR="00E72019" w:rsidRPr="0078066F" w:rsidRDefault="00E72019" w:rsidP="0AECE6D5"/>
    <w:p w14:paraId="19835474" w14:textId="77777777" w:rsidR="00F6556A" w:rsidRPr="00C02D01" w:rsidRDefault="00F6556A" w:rsidP="00F6556A">
      <w:pPr>
        <w:pStyle w:val="Tytu"/>
      </w:pPr>
      <w:bookmarkStart w:id="26" w:name="_Ref97555094"/>
      <w:r w:rsidRPr="00C02D01">
        <w:t>Okres realizacji umowy</w:t>
      </w:r>
      <w:bookmarkEnd w:id="26"/>
    </w:p>
    <w:p w14:paraId="5E4BB749" w14:textId="77777777" w:rsidR="00F6556A" w:rsidRPr="00F02AC3" w:rsidRDefault="00F6556A" w:rsidP="00F6556A">
      <w:pPr>
        <w:numPr>
          <w:ilvl w:val="0"/>
          <w:numId w:val="12"/>
        </w:numPr>
        <w:spacing w:after="160" w:line="276" w:lineRule="auto"/>
        <w:rPr>
          <w:rFonts w:cs="Calibri"/>
          <w:b/>
          <w:bCs/>
          <w:color w:val="000000" w:themeColor="text1"/>
        </w:rPr>
      </w:pPr>
      <w:r w:rsidRPr="00600575">
        <w:rPr>
          <w:rFonts w:cs="Calibri"/>
          <w:color w:val="000000" w:themeColor="text1"/>
        </w:rPr>
        <w:t xml:space="preserve">Nieprzekraczalny termin przekazania </w:t>
      </w:r>
      <w:r>
        <w:rPr>
          <w:rFonts w:cs="Calibri"/>
          <w:color w:val="000000" w:themeColor="text1"/>
        </w:rPr>
        <w:t xml:space="preserve">produktów nr 1 i 2 zgodnie z tabelą z pkt </w:t>
      </w:r>
      <w:r>
        <w:rPr>
          <w:rFonts w:cs="Calibri"/>
          <w:color w:val="000000" w:themeColor="text1"/>
        </w:rPr>
        <w:fldChar w:fldCharType="begin"/>
      </w:r>
      <w:r>
        <w:rPr>
          <w:rFonts w:cs="Calibri"/>
          <w:color w:val="000000" w:themeColor="text1"/>
        </w:rPr>
        <w:instrText xml:space="preserve"> REF _Ref97558604 \r \h </w:instrText>
      </w:r>
      <w:r>
        <w:rPr>
          <w:rFonts w:cs="Calibri"/>
          <w:color w:val="000000" w:themeColor="text1"/>
        </w:rPr>
      </w:r>
      <w:r>
        <w:rPr>
          <w:rFonts w:cs="Calibri"/>
          <w:color w:val="000000" w:themeColor="text1"/>
        </w:rPr>
        <w:fldChar w:fldCharType="separate"/>
      </w:r>
      <w:r>
        <w:rPr>
          <w:rFonts w:cs="Calibri"/>
          <w:color w:val="000000" w:themeColor="text1"/>
        </w:rPr>
        <w:t>4</w:t>
      </w:r>
      <w:r>
        <w:rPr>
          <w:rFonts w:cs="Calibri"/>
          <w:color w:val="000000" w:themeColor="text1"/>
        </w:rPr>
        <w:fldChar w:fldCharType="end"/>
      </w:r>
      <w:r>
        <w:rPr>
          <w:rFonts w:cs="Calibri"/>
          <w:color w:val="000000" w:themeColor="text1"/>
        </w:rPr>
        <w:t xml:space="preserve"> WZZ</w:t>
      </w:r>
      <w:r w:rsidRPr="00600575">
        <w:rPr>
          <w:rFonts w:cs="Calibri"/>
          <w:color w:val="000000" w:themeColor="text1"/>
        </w:rPr>
        <w:t xml:space="preserve"> w celu wniesienia ewentualnych uwag: </w:t>
      </w:r>
      <w:r w:rsidRPr="00F02AC3">
        <w:rPr>
          <w:rFonts w:cs="Calibri"/>
          <w:b/>
          <w:bCs/>
          <w:color w:val="000000" w:themeColor="text1"/>
        </w:rPr>
        <w:t>130 dni kalendarzowych od daty podpisania umowy.</w:t>
      </w:r>
    </w:p>
    <w:p w14:paraId="19C360DC" w14:textId="77777777" w:rsidR="00F6556A" w:rsidRPr="00F02AC3" w:rsidRDefault="00F6556A" w:rsidP="00F6556A">
      <w:pPr>
        <w:numPr>
          <w:ilvl w:val="0"/>
          <w:numId w:val="12"/>
        </w:numPr>
        <w:spacing w:after="160" w:line="276" w:lineRule="auto"/>
        <w:rPr>
          <w:rFonts w:cs="Calibri"/>
          <w:b/>
          <w:bCs/>
          <w:color w:val="000000" w:themeColor="text1"/>
        </w:rPr>
      </w:pPr>
      <w:r w:rsidRPr="00600575">
        <w:rPr>
          <w:rFonts w:cs="Calibri"/>
          <w:color w:val="000000" w:themeColor="text1"/>
        </w:rPr>
        <w:t>Nieprzekraczalny termin przekazania wszystkich produktów zamówienia</w:t>
      </w:r>
      <w:r>
        <w:rPr>
          <w:rFonts w:cs="Calibri"/>
          <w:color w:val="000000" w:themeColor="text1"/>
        </w:rPr>
        <w:t xml:space="preserve"> (produkty nr 1, 2, 3 i 4 zgodnie z tabelą z pkt </w:t>
      </w:r>
      <w:r>
        <w:rPr>
          <w:rFonts w:cs="Calibri"/>
          <w:color w:val="000000" w:themeColor="text1"/>
        </w:rPr>
        <w:fldChar w:fldCharType="begin"/>
      </w:r>
      <w:r>
        <w:rPr>
          <w:rFonts w:cs="Calibri"/>
          <w:color w:val="000000" w:themeColor="text1"/>
        </w:rPr>
        <w:instrText xml:space="preserve"> REF _Ref97558604 \r \h </w:instrText>
      </w:r>
      <w:r>
        <w:rPr>
          <w:rFonts w:cs="Calibri"/>
          <w:color w:val="000000" w:themeColor="text1"/>
        </w:rPr>
      </w:r>
      <w:r>
        <w:rPr>
          <w:rFonts w:cs="Calibri"/>
          <w:color w:val="000000" w:themeColor="text1"/>
        </w:rPr>
        <w:fldChar w:fldCharType="separate"/>
      </w:r>
      <w:r>
        <w:rPr>
          <w:rFonts w:cs="Calibri"/>
          <w:color w:val="000000" w:themeColor="text1"/>
        </w:rPr>
        <w:t>4</w:t>
      </w:r>
      <w:r>
        <w:rPr>
          <w:rFonts w:cs="Calibri"/>
          <w:color w:val="000000" w:themeColor="text1"/>
        </w:rPr>
        <w:fldChar w:fldCharType="end"/>
      </w:r>
      <w:r>
        <w:rPr>
          <w:rFonts w:cs="Calibri"/>
          <w:color w:val="000000" w:themeColor="text1"/>
        </w:rPr>
        <w:t xml:space="preserve"> WZZ)</w:t>
      </w:r>
      <w:r w:rsidRPr="00600575">
        <w:rPr>
          <w:rFonts w:cs="Calibri"/>
          <w:color w:val="000000" w:themeColor="text1"/>
        </w:rPr>
        <w:t xml:space="preserve">:  </w:t>
      </w:r>
      <w:r w:rsidRPr="00F02AC3">
        <w:rPr>
          <w:rFonts w:cs="Calibri"/>
          <w:b/>
          <w:bCs/>
          <w:color w:val="000000" w:themeColor="text1"/>
        </w:rPr>
        <w:t>160 dni kalendarzowych od daty podpisania umowy.</w:t>
      </w:r>
    </w:p>
    <w:p w14:paraId="77679CA1" w14:textId="77777777" w:rsidR="00F6556A" w:rsidRPr="00600575" w:rsidRDefault="00F6556A" w:rsidP="00F6556A">
      <w:pPr>
        <w:numPr>
          <w:ilvl w:val="0"/>
          <w:numId w:val="12"/>
        </w:numPr>
        <w:spacing w:after="160" w:line="276" w:lineRule="auto"/>
        <w:rPr>
          <w:rFonts w:cs="Calibri"/>
          <w:color w:val="000000" w:themeColor="text1"/>
        </w:rPr>
      </w:pPr>
      <w:r w:rsidRPr="00600575">
        <w:rPr>
          <w:rFonts w:cs="Calibri"/>
          <w:color w:val="000000" w:themeColor="text1"/>
        </w:rPr>
        <w:t xml:space="preserve">Odbiór </w:t>
      </w:r>
      <w:r>
        <w:rPr>
          <w:rFonts w:cs="Calibri"/>
          <w:color w:val="000000" w:themeColor="text1"/>
        </w:rPr>
        <w:t>wszystkich produktów</w:t>
      </w:r>
      <w:r w:rsidRPr="00600575">
        <w:rPr>
          <w:rFonts w:cs="Calibri"/>
          <w:color w:val="000000" w:themeColor="text1"/>
        </w:rPr>
        <w:t xml:space="preserve"> nastąpi nie później niż </w:t>
      </w:r>
      <w:r>
        <w:rPr>
          <w:rFonts w:cs="Calibri"/>
          <w:color w:val="000000" w:themeColor="text1"/>
        </w:rPr>
        <w:t>160</w:t>
      </w:r>
      <w:r w:rsidRPr="00600575">
        <w:rPr>
          <w:rFonts w:cs="Calibri"/>
          <w:color w:val="000000" w:themeColor="text1"/>
        </w:rPr>
        <w:t xml:space="preserve"> dni kalendarzowych od daty podpisania umowy.</w:t>
      </w:r>
    </w:p>
    <w:p w14:paraId="0DAA1BA6" w14:textId="77777777" w:rsidR="00ED635F" w:rsidRPr="001F21B2" w:rsidRDefault="00ED635F" w:rsidP="00AE7162">
      <w:pPr>
        <w:rPr>
          <w:rFonts w:asciiTheme="majorHAnsi" w:hAnsiTheme="majorHAnsi" w:cstheme="majorHAnsi"/>
          <w:b/>
          <w:bCs/>
          <w:highlight w:val="yellow"/>
        </w:rPr>
      </w:pPr>
    </w:p>
    <w:sectPr w:rsidR="00ED635F" w:rsidRPr="001F2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34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F94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2F24511"/>
    <w:multiLevelType w:val="hybridMultilevel"/>
    <w:tmpl w:val="C91A5E8E"/>
    <w:lvl w:ilvl="0" w:tplc="0415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5A926C5C"/>
    <w:multiLevelType w:val="hybridMultilevel"/>
    <w:tmpl w:val="E7EA8764"/>
    <w:lvl w:ilvl="0" w:tplc="4F1EC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E63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1E68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8C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C8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8ED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26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FAE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27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3413F"/>
    <w:multiLevelType w:val="multilevel"/>
    <w:tmpl w:val="89F4DF5E"/>
    <w:lvl w:ilvl="0">
      <w:start w:val="1"/>
      <w:numFmt w:val="decimal"/>
      <w:pStyle w:val="Tytu"/>
      <w:lvlText w:val="%1."/>
      <w:lvlJc w:val="left"/>
      <w:pPr>
        <w:ind w:left="360" w:hanging="360"/>
      </w:pPr>
    </w:lvl>
    <w:lvl w:ilvl="1">
      <w:start w:val="1"/>
      <w:numFmt w:val="decimal"/>
      <w:pStyle w:val="Podtytu"/>
      <w:lvlText w:val="%1.%2."/>
      <w:lvlJc w:val="left"/>
      <w:pPr>
        <w:ind w:left="792" w:hanging="432"/>
      </w:pPr>
    </w:lvl>
    <w:lvl w:ilvl="2">
      <w:start w:val="1"/>
      <w:numFmt w:val="decimal"/>
      <w:pStyle w:val="Akapitzlist"/>
      <w:lvlText w:val="%1.%2.%3."/>
      <w:lvlJc w:val="left"/>
      <w:pPr>
        <w:ind w:left="17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3E3B3F"/>
    <w:multiLevelType w:val="hybridMultilevel"/>
    <w:tmpl w:val="1EAC0546"/>
    <w:lvl w:ilvl="0" w:tplc="6BB8DFD8">
      <w:start w:val="7"/>
      <w:numFmt w:val="bullet"/>
      <w:lvlText w:val=""/>
      <w:lvlJc w:val="left"/>
      <w:pPr>
        <w:ind w:left="1152" w:hanging="360"/>
      </w:pPr>
      <w:rPr>
        <w:rFonts w:ascii="Wingdings" w:eastAsiaTheme="minorEastAsia" w:hAnsi="Wingdings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6FAE3730"/>
    <w:multiLevelType w:val="hybridMultilevel"/>
    <w:tmpl w:val="780CD79A"/>
    <w:lvl w:ilvl="0" w:tplc="DA78E6A4">
      <w:start w:val="1"/>
      <w:numFmt w:val="bullet"/>
      <w:pStyle w:val="Normwypunktowanie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A211CC8"/>
    <w:multiLevelType w:val="hybridMultilevel"/>
    <w:tmpl w:val="953A4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81F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EA1BFF"/>
    <w:multiLevelType w:val="hybridMultilevel"/>
    <w:tmpl w:val="55C00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819C4"/>
    <w:multiLevelType w:val="hybridMultilevel"/>
    <w:tmpl w:val="7A1E6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4"/>
  </w:num>
  <w:num w:numId="12">
    <w:abstractNumId w:val="8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5A"/>
    <w:rsid w:val="00000625"/>
    <w:rsid w:val="00001400"/>
    <w:rsid w:val="00002985"/>
    <w:rsid w:val="0000468D"/>
    <w:rsid w:val="00004FBC"/>
    <w:rsid w:val="00005AA2"/>
    <w:rsid w:val="00005DD1"/>
    <w:rsid w:val="00006491"/>
    <w:rsid w:val="00006CA7"/>
    <w:rsid w:val="000102AC"/>
    <w:rsid w:val="000104E2"/>
    <w:rsid w:val="00010A59"/>
    <w:rsid w:val="00010BF6"/>
    <w:rsid w:val="00012925"/>
    <w:rsid w:val="00013645"/>
    <w:rsid w:val="00014466"/>
    <w:rsid w:val="00014B09"/>
    <w:rsid w:val="00014DDB"/>
    <w:rsid w:val="00015A4A"/>
    <w:rsid w:val="00015E5D"/>
    <w:rsid w:val="00015FF3"/>
    <w:rsid w:val="00016DFC"/>
    <w:rsid w:val="00017B1A"/>
    <w:rsid w:val="00020090"/>
    <w:rsid w:val="000205E3"/>
    <w:rsid w:val="00020653"/>
    <w:rsid w:val="00022BFC"/>
    <w:rsid w:val="00022F1E"/>
    <w:rsid w:val="0002366E"/>
    <w:rsid w:val="00023EA5"/>
    <w:rsid w:val="00024ABB"/>
    <w:rsid w:val="00025542"/>
    <w:rsid w:val="000264B2"/>
    <w:rsid w:val="0002672E"/>
    <w:rsid w:val="00026829"/>
    <w:rsid w:val="0002787A"/>
    <w:rsid w:val="00027A98"/>
    <w:rsid w:val="00030534"/>
    <w:rsid w:val="000310A2"/>
    <w:rsid w:val="0003117F"/>
    <w:rsid w:val="00033E6F"/>
    <w:rsid w:val="00033EC0"/>
    <w:rsid w:val="00034716"/>
    <w:rsid w:val="00034D04"/>
    <w:rsid w:val="00035ED7"/>
    <w:rsid w:val="0003617F"/>
    <w:rsid w:val="00040172"/>
    <w:rsid w:val="000407EE"/>
    <w:rsid w:val="00040A24"/>
    <w:rsid w:val="00042C6C"/>
    <w:rsid w:val="00043CB4"/>
    <w:rsid w:val="00045121"/>
    <w:rsid w:val="00045235"/>
    <w:rsid w:val="00045349"/>
    <w:rsid w:val="000455E5"/>
    <w:rsid w:val="0004583C"/>
    <w:rsid w:val="000463D3"/>
    <w:rsid w:val="00046D1A"/>
    <w:rsid w:val="00046E9F"/>
    <w:rsid w:val="00046F4E"/>
    <w:rsid w:val="00046F6D"/>
    <w:rsid w:val="00047805"/>
    <w:rsid w:val="0004797E"/>
    <w:rsid w:val="00050EC3"/>
    <w:rsid w:val="00051169"/>
    <w:rsid w:val="0005194D"/>
    <w:rsid w:val="00051E99"/>
    <w:rsid w:val="000520BD"/>
    <w:rsid w:val="0005258D"/>
    <w:rsid w:val="00053714"/>
    <w:rsid w:val="000538F8"/>
    <w:rsid w:val="00055E75"/>
    <w:rsid w:val="00055FE2"/>
    <w:rsid w:val="000568D4"/>
    <w:rsid w:val="00057A93"/>
    <w:rsid w:val="0005EDAB"/>
    <w:rsid w:val="00060145"/>
    <w:rsid w:val="00060858"/>
    <w:rsid w:val="0006092F"/>
    <w:rsid w:val="000617C0"/>
    <w:rsid w:val="00062AAF"/>
    <w:rsid w:val="00062B37"/>
    <w:rsid w:val="00062FC6"/>
    <w:rsid w:val="00063E19"/>
    <w:rsid w:val="00064258"/>
    <w:rsid w:val="00064FFF"/>
    <w:rsid w:val="000672AC"/>
    <w:rsid w:val="00067508"/>
    <w:rsid w:val="000675CB"/>
    <w:rsid w:val="00067D05"/>
    <w:rsid w:val="00067FBD"/>
    <w:rsid w:val="0007007A"/>
    <w:rsid w:val="00070581"/>
    <w:rsid w:val="000705B3"/>
    <w:rsid w:val="00071764"/>
    <w:rsid w:val="00071C68"/>
    <w:rsid w:val="00071F22"/>
    <w:rsid w:val="000724CF"/>
    <w:rsid w:val="00072657"/>
    <w:rsid w:val="00072B53"/>
    <w:rsid w:val="00073658"/>
    <w:rsid w:val="00074148"/>
    <w:rsid w:val="00075103"/>
    <w:rsid w:val="00075F77"/>
    <w:rsid w:val="00077C8D"/>
    <w:rsid w:val="00077FD3"/>
    <w:rsid w:val="00080DA7"/>
    <w:rsid w:val="000818F6"/>
    <w:rsid w:val="000823D4"/>
    <w:rsid w:val="000825CA"/>
    <w:rsid w:val="0008330F"/>
    <w:rsid w:val="0008398F"/>
    <w:rsid w:val="00083CBD"/>
    <w:rsid w:val="00084225"/>
    <w:rsid w:val="00085A4F"/>
    <w:rsid w:val="00086BEA"/>
    <w:rsid w:val="0008702F"/>
    <w:rsid w:val="00090EDE"/>
    <w:rsid w:val="00091372"/>
    <w:rsid w:val="000918D1"/>
    <w:rsid w:val="00091C57"/>
    <w:rsid w:val="000944E4"/>
    <w:rsid w:val="00095AC1"/>
    <w:rsid w:val="00096572"/>
    <w:rsid w:val="00096792"/>
    <w:rsid w:val="00096D43"/>
    <w:rsid w:val="0009703A"/>
    <w:rsid w:val="000970F4"/>
    <w:rsid w:val="000971FA"/>
    <w:rsid w:val="0009759F"/>
    <w:rsid w:val="000A0638"/>
    <w:rsid w:val="000A070C"/>
    <w:rsid w:val="000A1792"/>
    <w:rsid w:val="000A444A"/>
    <w:rsid w:val="000A4B83"/>
    <w:rsid w:val="000A5199"/>
    <w:rsid w:val="000A5446"/>
    <w:rsid w:val="000A6FD4"/>
    <w:rsid w:val="000A73DB"/>
    <w:rsid w:val="000A7CE0"/>
    <w:rsid w:val="000B0CC2"/>
    <w:rsid w:val="000B1456"/>
    <w:rsid w:val="000B1B2F"/>
    <w:rsid w:val="000B1E89"/>
    <w:rsid w:val="000B235B"/>
    <w:rsid w:val="000B3156"/>
    <w:rsid w:val="000B31AD"/>
    <w:rsid w:val="000B49F3"/>
    <w:rsid w:val="000B6C82"/>
    <w:rsid w:val="000C0A7D"/>
    <w:rsid w:val="000C2523"/>
    <w:rsid w:val="000C2741"/>
    <w:rsid w:val="000C3644"/>
    <w:rsid w:val="000C3992"/>
    <w:rsid w:val="000C39B2"/>
    <w:rsid w:val="000C440B"/>
    <w:rsid w:val="000C48D7"/>
    <w:rsid w:val="000C5F13"/>
    <w:rsid w:val="000C70BD"/>
    <w:rsid w:val="000C78AA"/>
    <w:rsid w:val="000C7DBD"/>
    <w:rsid w:val="000D0938"/>
    <w:rsid w:val="000D13CF"/>
    <w:rsid w:val="000D1B19"/>
    <w:rsid w:val="000D28CB"/>
    <w:rsid w:val="000D30B4"/>
    <w:rsid w:val="000D3176"/>
    <w:rsid w:val="000D31F6"/>
    <w:rsid w:val="000D349C"/>
    <w:rsid w:val="000D4B00"/>
    <w:rsid w:val="000D4DE4"/>
    <w:rsid w:val="000D502B"/>
    <w:rsid w:val="000D5E49"/>
    <w:rsid w:val="000D6E54"/>
    <w:rsid w:val="000D7350"/>
    <w:rsid w:val="000D7C82"/>
    <w:rsid w:val="000E0DB4"/>
    <w:rsid w:val="000E1735"/>
    <w:rsid w:val="000E1E6F"/>
    <w:rsid w:val="000E2122"/>
    <w:rsid w:val="000E2748"/>
    <w:rsid w:val="000E3DDD"/>
    <w:rsid w:val="000E3F3B"/>
    <w:rsid w:val="000E5939"/>
    <w:rsid w:val="000E5E11"/>
    <w:rsid w:val="000E6BD4"/>
    <w:rsid w:val="000E7A40"/>
    <w:rsid w:val="000F0BA6"/>
    <w:rsid w:val="000F25CC"/>
    <w:rsid w:val="000F31C8"/>
    <w:rsid w:val="000F334E"/>
    <w:rsid w:val="000F3EBE"/>
    <w:rsid w:val="000F554A"/>
    <w:rsid w:val="000F5C5A"/>
    <w:rsid w:val="000F65A0"/>
    <w:rsid w:val="00102ADC"/>
    <w:rsid w:val="00103409"/>
    <w:rsid w:val="00104192"/>
    <w:rsid w:val="00104DB0"/>
    <w:rsid w:val="00104F23"/>
    <w:rsid w:val="00105943"/>
    <w:rsid w:val="001060F2"/>
    <w:rsid w:val="00106E2B"/>
    <w:rsid w:val="00107ED9"/>
    <w:rsid w:val="00107F07"/>
    <w:rsid w:val="00107F0B"/>
    <w:rsid w:val="00112ACB"/>
    <w:rsid w:val="001132C7"/>
    <w:rsid w:val="00113367"/>
    <w:rsid w:val="001137B4"/>
    <w:rsid w:val="0011422E"/>
    <w:rsid w:val="001150CD"/>
    <w:rsid w:val="001171E1"/>
    <w:rsid w:val="00117443"/>
    <w:rsid w:val="00117C94"/>
    <w:rsid w:val="001200E0"/>
    <w:rsid w:val="00120872"/>
    <w:rsid w:val="001222AE"/>
    <w:rsid w:val="00123D7F"/>
    <w:rsid w:val="00123FEC"/>
    <w:rsid w:val="00130765"/>
    <w:rsid w:val="00131A01"/>
    <w:rsid w:val="00131B32"/>
    <w:rsid w:val="00135D64"/>
    <w:rsid w:val="00136810"/>
    <w:rsid w:val="00137324"/>
    <w:rsid w:val="001401A2"/>
    <w:rsid w:val="00141A97"/>
    <w:rsid w:val="00141D45"/>
    <w:rsid w:val="00143B63"/>
    <w:rsid w:val="001457A8"/>
    <w:rsid w:val="00147B21"/>
    <w:rsid w:val="00150E22"/>
    <w:rsid w:val="00152135"/>
    <w:rsid w:val="00152512"/>
    <w:rsid w:val="00152721"/>
    <w:rsid w:val="00153748"/>
    <w:rsid w:val="00154604"/>
    <w:rsid w:val="00154C83"/>
    <w:rsid w:val="0015529B"/>
    <w:rsid w:val="001552DB"/>
    <w:rsid w:val="00155418"/>
    <w:rsid w:val="00155752"/>
    <w:rsid w:val="00156343"/>
    <w:rsid w:val="00156751"/>
    <w:rsid w:val="0015742C"/>
    <w:rsid w:val="00157A3B"/>
    <w:rsid w:val="00157C88"/>
    <w:rsid w:val="00157FD3"/>
    <w:rsid w:val="00160810"/>
    <w:rsid w:val="001611AA"/>
    <w:rsid w:val="0016202B"/>
    <w:rsid w:val="00163F0F"/>
    <w:rsid w:val="00164785"/>
    <w:rsid w:val="00166C81"/>
    <w:rsid w:val="00166F0A"/>
    <w:rsid w:val="00167C58"/>
    <w:rsid w:val="0016F971"/>
    <w:rsid w:val="00170119"/>
    <w:rsid w:val="0017016B"/>
    <w:rsid w:val="0017027A"/>
    <w:rsid w:val="00170517"/>
    <w:rsid w:val="00170EB8"/>
    <w:rsid w:val="001721CE"/>
    <w:rsid w:val="00172655"/>
    <w:rsid w:val="00172777"/>
    <w:rsid w:val="00173960"/>
    <w:rsid w:val="00173AE4"/>
    <w:rsid w:val="001740E9"/>
    <w:rsid w:val="00174F99"/>
    <w:rsid w:val="0017677F"/>
    <w:rsid w:val="00176827"/>
    <w:rsid w:val="00180044"/>
    <w:rsid w:val="0018064C"/>
    <w:rsid w:val="001806DA"/>
    <w:rsid w:val="00182793"/>
    <w:rsid w:val="0018297C"/>
    <w:rsid w:val="00182E81"/>
    <w:rsid w:val="0018464B"/>
    <w:rsid w:val="001852B5"/>
    <w:rsid w:val="001862BC"/>
    <w:rsid w:val="00187370"/>
    <w:rsid w:val="001877F0"/>
    <w:rsid w:val="00190271"/>
    <w:rsid w:val="00190C63"/>
    <w:rsid w:val="001915ED"/>
    <w:rsid w:val="001915F9"/>
    <w:rsid w:val="001927CA"/>
    <w:rsid w:val="0019593E"/>
    <w:rsid w:val="0019756F"/>
    <w:rsid w:val="00197726"/>
    <w:rsid w:val="001A0AE2"/>
    <w:rsid w:val="001A1BF8"/>
    <w:rsid w:val="001A20AA"/>
    <w:rsid w:val="001A2A4D"/>
    <w:rsid w:val="001A3274"/>
    <w:rsid w:val="001A40F7"/>
    <w:rsid w:val="001A50F1"/>
    <w:rsid w:val="001A669B"/>
    <w:rsid w:val="001A67D8"/>
    <w:rsid w:val="001A6B6A"/>
    <w:rsid w:val="001A744E"/>
    <w:rsid w:val="001B03E4"/>
    <w:rsid w:val="001B3038"/>
    <w:rsid w:val="001B5BB5"/>
    <w:rsid w:val="001B6BD1"/>
    <w:rsid w:val="001B7630"/>
    <w:rsid w:val="001C05C7"/>
    <w:rsid w:val="001C077C"/>
    <w:rsid w:val="001C0AD0"/>
    <w:rsid w:val="001C1738"/>
    <w:rsid w:val="001C3043"/>
    <w:rsid w:val="001C3318"/>
    <w:rsid w:val="001C35D8"/>
    <w:rsid w:val="001C3825"/>
    <w:rsid w:val="001C393C"/>
    <w:rsid w:val="001C3CC8"/>
    <w:rsid w:val="001C40AF"/>
    <w:rsid w:val="001C460E"/>
    <w:rsid w:val="001C50E3"/>
    <w:rsid w:val="001C59C6"/>
    <w:rsid w:val="001C5D0F"/>
    <w:rsid w:val="001C5DE9"/>
    <w:rsid w:val="001C61E5"/>
    <w:rsid w:val="001C698C"/>
    <w:rsid w:val="001C70E1"/>
    <w:rsid w:val="001D08AD"/>
    <w:rsid w:val="001D0ED5"/>
    <w:rsid w:val="001D20FC"/>
    <w:rsid w:val="001D3842"/>
    <w:rsid w:val="001D519B"/>
    <w:rsid w:val="001D68E1"/>
    <w:rsid w:val="001D6A65"/>
    <w:rsid w:val="001D6B82"/>
    <w:rsid w:val="001D79AB"/>
    <w:rsid w:val="001D7B41"/>
    <w:rsid w:val="001D7D8B"/>
    <w:rsid w:val="001DB9F8"/>
    <w:rsid w:val="001E2A29"/>
    <w:rsid w:val="001E3909"/>
    <w:rsid w:val="001E412F"/>
    <w:rsid w:val="001E492F"/>
    <w:rsid w:val="001E5792"/>
    <w:rsid w:val="001E694A"/>
    <w:rsid w:val="001E6D0A"/>
    <w:rsid w:val="001F020C"/>
    <w:rsid w:val="001F065F"/>
    <w:rsid w:val="001F16AF"/>
    <w:rsid w:val="001F21B2"/>
    <w:rsid w:val="001F25BD"/>
    <w:rsid w:val="001F2FC9"/>
    <w:rsid w:val="001F33E2"/>
    <w:rsid w:val="001F3B35"/>
    <w:rsid w:val="001F3C73"/>
    <w:rsid w:val="001F3EC6"/>
    <w:rsid w:val="001F3FA3"/>
    <w:rsid w:val="001F44EE"/>
    <w:rsid w:val="001F514D"/>
    <w:rsid w:val="002005AA"/>
    <w:rsid w:val="0020239E"/>
    <w:rsid w:val="002032B3"/>
    <w:rsid w:val="002033F1"/>
    <w:rsid w:val="00203E74"/>
    <w:rsid w:val="0020485F"/>
    <w:rsid w:val="002060B5"/>
    <w:rsid w:val="0020742D"/>
    <w:rsid w:val="00210465"/>
    <w:rsid w:val="00210868"/>
    <w:rsid w:val="00212442"/>
    <w:rsid w:val="002125E1"/>
    <w:rsid w:val="0021290B"/>
    <w:rsid w:val="00212FA4"/>
    <w:rsid w:val="00214547"/>
    <w:rsid w:val="002145AC"/>
    <w:rsid w:val="00217BB6"/>
    <w:rsid w:val="0022012F"/>
    <w:rsid w:val="00220686"/>
    <w:rsid w:val="00220A80"/>
    <w:rsid w:val="002223F5"/>
    <w:rsid w:val="002232D4"/>
    <w:rsid w:val="0022438F"/>
    <w:rsid w:val="00226095"/>
    <w:rsid w:val="00227306"/>
    <w:rsid w:val="002303A8"/>
    <w:rsid w:val="00230FE0"/>
    <w:rsid w:val="002311C1"/>
    <w:rsid w:val="00231954"/>
    <w:rsid w:val="00231966"/>
    <w:rsid w:val="00231978"/>
    <w:rsid w:val="00233939"/>
    <w:rsid w:val="002341EC"/>
    <w:rsid w:val="00235227"/>
    <w:rsid w:val="00235872"/>
    <w:rsid w:val="00236325"/>
    <w:rsid w:val="00236DFB"/>
    <w:rsid w:val="00236F76"/>
    <w:rsid w:val="00237397"/>
    <w:rsid w:val="00237F7F"/>
    <w:rsid w:val="00240E94"/>
    <w:rsid w:val="00240F21"/>
    <w:rsid w:val="00241195"/>
    <w:rsid w:val="00243136"/>
    <w:rsid w:val="002449FC"/>
    <w:rsid w:val="00244D31"/>
    <w:rsid w:val="0024552D"/>
    <w:rsid w:val="002458CE"/>
    <w:rsid w:val="00245D02"/>
    <w:rsid w:val="0024616A"/>
    <w:rsid w:val="0024662D"/>
    <w:rsid w:val="00246B29"/>
    <w:rsid w:val="00246DB8"/>
    <w:rsid w:val="002474DA"/>
    <w:rsid w:val="0024753A"/>
    <w:rsid w:val="00247CC8"/>
    <w:rsid w:val="00250CA4"/>
    <w:rsid w:val="00253ED8"/>
    <w:rsid w:val="00254B7D"/>
    <w:rsid w:val="002562BE"/>
    <w:rsid w:val="002568C3"/>
    <w:rsid w:val="00256D71"/>
    <w:rsid w:val="00256F4E"/>
    <w:rsid w:val="0025705C"/>
    <w:rsid w:val="0026102E"/>
    <w:rsid w:val="002612FD"/>
    <w:rsid w:val="00262CA5"/>
    <w:rsid w:val="002647DE"/>
    <w:rsid w:val="00264D27"/>
    <w:rsid w:val="00265873"/>
    <w:rsid w:val="00265F07"/>
    <w:rsid w:val="00266BF0"/>
    <w:rsid w:val="00266DD0"/>
    <w:rsid w:val="00267375"/>
    <w:rsid w:val="0026781A"/>
    <w:rsid w:val="0027080C"/>
    <w:rsid w:val="0027089D"/>
    <w:rsid w:val="00270B01"/>
    <w:rsid w:val="0027222E"/>
    <w:rsid w:val="0027299B"/>
    <w:rsid w:val="00273ADB"/>
    <w:rsid w:val="0027469B"/>
    <w:rsid w:val="00274923"/>
    <w:rsid w:val="002768A4"/>
    <w:rsid w:val="002772B3"/>
    <w:rsid w:val="00277C3E"/>
    <w:rsid w:val="00282F78"/>
    <w:rsid w:val="00283162"/>
    <w:rsid w:val="00283498"/>
    <w:rsid w:val="002838D6"/>
    <w:rsid w:val="00284811"/>
    <w:rsid w:val="0028613C"/>
    <w:rsid w:val="00291A03"/>
    <w:rsid w:val="00292054"/>
    <w:rsid w:val="002933A2"/>
    <w:rsid w:val="00294E31"/>
    <w:rsid w:val="002959A5"/>
    <w:rsid w:val="00295CF3"/>
    <w:rsid w:val="002961A8"/>
    <w:rsid w:val="002A1312"/>
    <w:rsid w:val="002A53B6"/>
    <w:rsid w:val="002A56B6"/>
    <w:rsid w:val="002A67F0"/>
    <w:rsid w:val="002A7CF6"/>
    <w:rsid w:val="002A7F4D"/>
    <w:rsid w:val="002B250E"/>
    <w:rsid w:val="002B2F84"/>
    <w:rsid w:val="002B3BD6"/>
    <w:rsid w:val="002B3F98"/>
    <w:rsid w:val="002B51AA"/>
    <w:rsid w:val="002B520D"/>
    <w:rsid w:val="002B5CE8"/>
    <w:rsid w:val="002B5E2D"/>
    <w:rsid w:val="002B62E6"/>
    <w:rsid w:val="002C22B7"/>
    <w:rsid w:val="002C3F95"/>
    <w:rsid w:val="002C4678"/>
    <w:rsid w:val="002C63F3"/>
    <w:rsid w:val="002C75CD"/>
    <w:rsid w:val="002D181C"/>
    <w:rsid w:val="002D25D8"/>
    <w:rsid w:val="002D3661"/>
    <w:rsid w:val="002D3E5B"/>
    <w:rsid w:val="002D40F9"/>
    <w:rsid w:val="002D4EC2"/>
    <w:rsid w:val="002D59E0"/>
    <w:rsid w:val="002E09D4"/>
    <w:rsid w:val="002E0F9F"/>
    <w:rsid w:val="002E1645"/>
    <w:rsid w:val="002E17D6"/>
    <w:rsid w:val="002E192B"/>
    <w:rsid w:val="002E3718"/>
    <w:rsid w:val="002E381B"/>
    <w:rsid w:val="002E44DF"/>
    <w:rsid w:val="002E539C"/>
    <w:rsid w:val="002E55F8"/>
    <w:rsid w:val="002E77D5"/>
    <w:rsid w:val="002F0D16"/>
    <w:rsid w:val="002F150B"/>
    <w:rsid w:val="002F2CEF"/>
    <w:rsid w:val="002F32E5"/>
    <w:rsid w:val="002F54DC"/>
    <w:rsid w:val="002F55D5"/>
    <w:rsid w:val="002F58C5"/>
    <w:rsid w:val="002F6BCC"/>
    <w:rsid w:val="002F6BCE"/>
    <w:rsid w:val="002F7B5A"/>
    <w:rsid w:val="0030088C"/>
    <w:rsid w:val="0030172F"/>
    <w:rsid w:val="00302388"/>
    <w:rsid w:val="003039CC"/>
    <w:rsid w:val="00304E81"/>
    <w:rsid w:val="003054C1"/>
    <w:rsid w:val="0030632E"/>
    <w:rsid w:val="00306DA8"/>
    <w:rsid w:val="00307BE3"/>
    <w:rsid w:val="003104B1"/>
    <w:rsid w:val="00311682"/>
    <w:rsid w:val="0031240D"/>
    <w:rsid w:val="00316229"/>
    <w:rsid w:val="0031776E"/>
    <w:rsid w:val="0031E7CE"/>
    <w:rsid w:val="0032061C"/>
    <w:rsid w:val="00320753"/>
    <w:rsid w:val="00320FD6"/>
    <w:rsid w:val="00322394"/>
    <w:rsid w:val="0032241E"/>
    <w:rsid w:val="00322EBD"/>
    <w:rsid w:val="00322F98"/>
    <w:rsid w:val="0032364F"/>
    <w:rsid w:val="00324892"/>
    <w:rsid w:val="00324DCE"/>
    <w:rsid w:val="00326C18"/>
    <w:rsid w:val="003277B0"/>
    <w:rsid w:val="00330F15"/>
    <w:rsid w:val="003319C1"/>
    <w:rsid w:val="00331B38"/>
    <w:rsid w:val="003325ED"/>
    <w:rsid w:val="0033318E"/>
    <w:rsid w:val="00336005"/>
    <w:rsid w:val="00337B02"/>
    <w:rsid w:val="00337D25"/>
    <w:rsid w:val="00340546"/>
    <w:rsid w:val="003416F0"/>
    <w:rsid w:val="00341726"/>
    <w:rsid w:val="003422CB"/>
    <w:rsid w:val="00342652"/>
    <w:rsid w:val="003430FC"/>
    <w:rsid w:val="003434BF"/>
    <w:rsid w:val="0034468D"/>
    <w:rsid w:val="0034475F"/>
    <w:rsid w:val="00345331"/>
    <w:rsid w:val="003458A5"/>
    <w:rsid w:val="00345C15"/>
    <w:rsid w:val="003468DD"/>
    <w:rsid w:val="003502C3"/>
    <w:rsid w:val="00351CA9"/>
    <w:rsid w:val="0035260D"/>
    <w:rsid w:val="0035397F"/>
    <w:rsid w:val="00354910"/>
    <w:rsid w:val="00354E95"/>
    <w:rsid w:val="00354F10"/>
    <w:rsid w:val="00354FAA"/>
    <w:rsid w:val="00355F8E"/>
    <w:rsid w:val="003572A3"/>
    <w:rsid w:val="00357C0D"/>
    <w:rsid w:val="003604FA"/>
    <w:rsid w:val="00360680"/>
    <w:rsid w:val="0036090B"/>
    <w:rsid w:val="00362743"/>
    <w:rsid w:val="003633BE"/>
    <w:rsid w:val="00364503"/>
    <w:rsid w:val="003649F6"/>
    <w:rsid w:val="00365811"/>
    <w:rsid w:val="00365A08"/>
    <w:rsid w:val="003667DE"/>
    <w:rsid w:val="00367768"/>
    <w:rsid w:val="00371D36"/>
    <w:rsid w:val="00371D67"/>
    <w:rsid w:val="00371E71"/>
    <w:rsid w:val="00372AA6"/>
    <w:rsid w:val="0037318C"/>
    <w:rsid w:val="00373415"/>
    <w:rsid w:val="00373828"/>
    <w:rsid w:val="003739DD"/>
    <w:rsid w:val="003752D2"/>
    <w:rsid w:val="003761E4"/>
    <w:rsid w:val="00376342"/>
    <w:rsid w:val="00376FA1"/>
    <w:rsid w:val="003773FB"/>
    <w:rsid w:val="0037744B"/>
    <w:rsid w:val="00377881"/>
    <w:rsid w:val="00377A9F"/>
    <w:rsid w:val="00377ED5"/>
    <w:rsid w:val="003809A0"/>
    <w:rsid w:val="00381A9F"/>
    <w:rsid w:val="00383D35"/>
    <w:rsid w:val="003855FC"/>
    <w:rsid w:val="00385747"/>
    <w:rsid w:val="003865F5"/>
    <w:rsid w:val="00386FAF"/>
    <w:rsid w:val="003927D2"/>
    <w:rsid w:val="0039370A"/>
    <w:rsid w:val="0039461E"/>
    <w:rsid w:val="00394ED7"/>
    <w:rsid w:val="00395A55"/>
    <w:rsid w:val="00396CA6"/>
    <w:rsid w:val="00396EFA"/>
    <w:rsid w:val="003A12EC"/>
    <w:rsid w:val="003A15E8"/>
    <w:rsid w:val="003A1767"/>
    <w:rsid w:val="003A1F7B"/>
    <w:rsid w:val="003A2983"/>
    <w:rsid w:val="003A4CAA"/>
    <w:rsid w:val="003A4FB4"/>
    <w:rsid w:val="003A5C97"/>
    <w:rsid w:val="003A5E99"/>
    <w:rsid w:val="003A5F97"/>
    <w:rsid w:val="003A68D6"/>
    <w:rsid w:val="003B06A9"/>
    <w:rsid w:val="003B096B"/>
    <w:rsid w:val="003B0F85"/>
    <w:rsid w:val="003B1205"/>
    <w:rsid w:val="003B1A9D"/>
    <w:rsid w:val="003B3BF0"/>
    <w:rsid w:val="003B5923"/>
    <w:rsid w:val="003B6CCC"/>
    <w:rsid w:val="003C0496"/>
    <w:rsid w:val="003C1C58"/>
    <w:rsid w:val="003C49F1"/>
    <w:rsid w:val="003C4A76"/>
    <w:rsid w:val="003C4EBB"/>
    <w:rsid w:val="003C5394"/>
    <w:rsid w:val="003C55FD"/>
    <w:rsid w:val="003C5B50"/>
    <w:rsid w:val="003C5CF1"/>
    <w:rsid w:val="003C6605"/>
    <w:rsid w:val="003C7111"/>
    <w:rsid w:val="003C7845"/>
    <w:rsid w:val="003D0D9D"/>
    <w:rsid w:val="003D122A"/>
    <w:rsid w:val="003D124C"/>
    <w:rsid w:val="003D1829"/>
    <w:rsid w:val="003D2545"/>
    <w:rsid w:val="003D586A"/>
    <w:rsid w:val="003D6C37"/>
    <w:rsid w:val="003D6D75"/>
    <w:rsid w:val="003D7D4C"/>
    <w:rsid w:val="003E0162"/>
    <w:rsid w:val="003E0D95"/>
    <w:rsid w:val="003E1EF5"/>
    <w:rsid w:val="003E33F4"/>
    <w:rsid w:val="003E39CB"/>
    <w:rsid w:val="003E3EE0"/>
    <w:rsid w:val="003E3F63"/>
    <w:rsid w:val="003E402E"/>
    <w:rsid w:val="003E5585"/>
    <w:rsid w:val="003E6793"/>
    <w:rsid w:val="003E6F50"/>
    <w:rsid w:val="003E7783"/>
    <w:rsid w:val="003E7A5D"/>
    <w:rsid w:val="003F103C"/>
    <w:rsid w:val="003F11CF"/>
    <w:rsid w:val="003F2186"/>
    <w:rsid w:val="003F35A3"/>
    <w:rsid w:val="003F4291"/>
    <w:rsid w:val="003F6DA7"/>
    <w:rsid w:val="003F752F"/>
    <w:rsid w:val="00400213"/>
    <w:rsid w:val="0040195B"/>
    <w:rsid w:val="004030FF"/>
    <w:rsid w:val="00404AE8"/>
    <w:rsid w:val="00404DA4"/>
    <w:rsid w:val="004053D5"/>
    <w:rsid w:val="004057F2"/>
    <w:rsid w:val="0040582E"/>
    <w:rsid w:val="0040750A"/>
    <w:rsid w:val="004111C0"/>
    <w:rsid w:val="00412B91"/>
    <w:rsid w:val="00412D42"/>
    <w:rsid w:val="00414372"/>
    <w:rsid w:val="0041496B"/>
    <w:rsid w:val="00414A89"/>
    <w:rsid w:val="00415857"/>
    <w:rsid w:val="00416192"/>
    <w:rsid w:val="00417868"/>
    <w:rsid w:val="00418746"/>
    <w:rsid w:val="00421FED"/>
    <w:rsid w:val="004222CA"/>
    <w:rsid w:val="00424122"/>
    <w:rsid w:val="00424E89"/>
    <w:rsid w:val="00425DDE"/>
    <w:rsid w:val="00431FC5"/>
    <w:rsid w:val="0043229A"/>
    <w:rsid w:val="004324C2"/>
    <w:rsid w:val="00432625"/>
    <w:rsid w:val="004329E5"/>
    <w:rsid w:val="00433547"/>
    <w:rsid w:val="0043389C"/>
    <w:rsid w:val="004340DF"/>
    <w:rsid w:val="00434F55"/>
    <w:rsid w:val="00437402"/>
    <w:rsid w:val="00437946"/>
    <w:rsid w:val="004379BB"/>
    <w:rsid w:val="00437CF7"/>
    <w:rsid w:val="0043DB67"/>
    <w:rsid w:val="0044059C"/>
    <w:rsid w:val="00440BD9"/>
    <w:rsid w:val="00440FD3"/>
    <w:rsid w:val="00441548"/>
    <w:rsid w:val="004422F8"/>
    <w:rsid w:val="00443E20"/>
    <w:rsid w:val="004457F9"/>
    <w:rsid w:val="00445BBC"/>
    <w:rsid w:val="0044628F"/>
    <w:rsid w:val="00446436"/>
    <w:rsid w:val="00446B9E"/>
    <w:rsid w:val="00447A96"/>
    <w:rsid w:val="00451517"/>
    <w:rsid w:val="00453049"/>
    <w:rsid w:val="004532DB"/>
    <w:rsid w:val="004562EE"/>
    <w:rsid w:val="004566C6"/>
    <w:rsid w:val="00457B27"/>
    <w:rsid w:val="00460054"/>
    <w:rsid w:val="00460CB9"/>
    <w:rsid w:val="00461154"/>
    <w:rsid w:val="00461976"/>
    <w:rsid w:val="00462222"/>
    <w:rsid w:val="00462F7E"/>
    <w:rsid w:val="0046309D"/>
    <w:rsid w:val="00463BE7"/>
    <w:rsid w:val="00464476"/>
    <w:rsid w:val="004652CC"/>
    <w:rsid w:val="004652F7"/>
    <w:rsid w:val="00466638"/>
    <w:rsid w:val="00467DDA"/>
    <w:rsid w:val="004710F8"/>
    <w:rsid w:val="004715DC"/>
    <w:rsid w:val="004740ED"/>
    <w:rsid w:val="00474E61"/>
    <w:rsid w:val="00475786"/>
    <w:rsid w:val="00475F19"/>
    <w:rsid w:val="004767EA"/>
    <w:rsid w:val="00477679"/>
    <w:rsid w:val="00477B0C"/>
    <w:rsid w:val="00482D3F"/>
    <w:rsid w:val="004831FB"/>
    <w:rsid w:val="0048512A"/>
    <w:rsid w:val="004869AC"/>
    <w:rsid w:val="00486BF2"/>
    <w:rsid w:val="00487F07"/>
    <w:rsid w:val="0049063F"/>
    <w:rsid w:val="004911DF"/>
    <w:rsid w:val="00492D00"/>
    <w:rsid w:val="00494887"/>
    <w:rsid w:val="00496F6E"/>
    <w:rsid w:val="004A0166"/>
    <w:rsid w:val="004A06E9"/>
    <w:rsid w:val="004A1021"/>
    <w:rsid w:val="004A1419"/>
    <w:rsid w:val="004A1613"/>
    <w:rsid w:val="004A20FA"/>
    <w:rsid w:val="004A50B2"/>
    <w:rsid w:val="004A5385"/>
    <w:rsid w:val="004A5DD2"/>
    <w:rsid w:val="004A6210"/>
    <w:rsid w:val="004A69DF"/>
    <w:rsid w:val="004A7280"/>
    <w:rsid w:val="004A7A18"/>
    <w:rsid w:val="004B0442"/>
    <w:rsid w:val="004B053E"/>
    <w:rsid w:val="004B10D0"/>
    <w:rsid w:val="004B1B16"/>
    <w:rsid w:val="004B301D"/>
    <w:rsid w:val="004B4D43"/>
    <w:rsid w:val="004B5239"/>
    <w:rsid w:val="004B7CCC"/>
    <w:rsid w:val="004B7CE1"/>
    <w:rsid w:val="004C0298"/>
    <w:rsid w:val="004C0F97"/>
    <w:rsid w:val="004C0FF7"/>
    <w:rsid w:val="004C15E7"/>
    <w:rsid w:val="004C2BB8"/>
    <w:rsid w:val="004C3CA4"/>
    <w:rsid w:val="004C3CCC"/>
    <w:rsid w:val="004C6AFF"/>
    <w:rsid w:val="004C749D"/>
    <w:rsid w:val="004C7E7C"/>
    <w:rsid w:val="004D03A5"/>
    <w:rsid w:val="004D09B9"/>
    <w:rsid w:val="004D1200"/>
    <w:rsid w:val="004D2DFF"/>
    <w:rsid w:val="004D358F"/>
    <w:rsid w:val="004D36F1"/>
    <w:rsid w:val="004D46DE"/>
    <w:rsid w:val="004D54B0"/>
    <w:rsid w:val="004D57FA"/>
    <w:rsid w:val="004D5FDA"/>
    <w:rsid w:val="004E085E"/>
    <w:rsid w:val="004E168A"/>
    <w:rsid w:val="004E2566"/>
    <w:rsid w:val="004E2DC3"/>
    <w:rsid w:val="004E4AEE"/>
    <w:rsid w:val="004E57D7"/>
    <w:rsid w:val="004E58F0"/>
    <w:rsid w:val="004E7F2E"/>
    <w:rsid w:val="004F0C14"/>
    <w:rsid w:val="004F1268"/>
    <w:rsid w:val="004F1885"/>
    <w:rsid w:val="004F230A"/>
    <w:rsid w:val="004F74E9"/>
    <w:rsid w:val="004F7F76"/>
    <w:rsid w:val="0050001F"/>
    <w:rsid w:val="00503253"/>
    <w:rsid w:val="00503D1A"/>
    <w:rsid w:val="00503D6A"/>
    <w:rsid w:val="00505657"/>
    <w:rsid w:val="00505849"/>
    <w:rsid w:val="005062EA"/>
    <w:rsid w:val="005076DF"/>
    <w:rsid w:val="005077CD"/>
    <w:rsid w:val="00507D33"/>
    <w:rsid w:val="00511939"/>
    <w:rsid w:val="0051208A"/>
    <w:rsid w:val="005133FF"/>
    <w:rsid w:val="005139B8"/>
    <w:rsid w:val="00514424"/>
    <w:rsid w:val="005147E4"/>
    <w:rsid w:val="00515DCA"/>
    <w:rsid w:val="005164A3"/>
    <w:rsid w:val="00517019"/>
    <w:rsid w:val="00517FA8"/>
    <w:rsid w:val="0052263D"/>
    <w:rsid w:val="00522A07"/>
    <w:rsid w:val="00522D11"/>
    <w:rsid w:val="00523F16"/>
    <w:rsid w:val="00523F68"/>
    <w:rsid w:val="005244A6"/>
    <w:rsid w:val="00524EAD"/>
    <w:rsid w:val="0052512C"/>
    <w:rsid w:val="00525583"/>
    <w:rsid w:val="00526926"/>
    <w:rsid w:val="00527619"/>
    <w:rsid w:val="00527871"/>
    <w:rsid w:val="00527B47"/>
    <w:rsid w:val="00527E7B"/>
    <w:rsid w:val="00527F23"/>
    <w:rsid w:val="0053048B"/>
    <w:rsid w:val="005306DC"/>
    <w:rsid w:val="00530705"/>
    <w:rsid w:val="00530A4A"/>
    <w:rsid w:val="0053146B"/>
    <w:rsid w:val="00531FCD"/>
    <w:rsid w:val="00532910"/>
    <w:rsid w:val="00532A68"/>
    <w:rsid w:val="00532D4D"/>
    <w:rsid w:val="005347FE"/>
    <w:rsid w:val="0053572A"/>
    <w:rsid w:val="00535971"/>
    <w:rsid w:val="00536259"/>
    <w:rsid w:val="00537116"/>
    <w:rsid w:val="0054053C"/>
    <w:rsid w:val="00544156"/>
    <w:rsid w:val="005446E6"/>
    <w:rsid w:val="0054471B"/>
    <w:rsid w:val="00544EB8"/>
    <w:rsid w:val="00545CDB"/>
    <w:rsid w:val="00547429"/>
    <w:rsid w:val="005475C6"/>
    <w:rsid w:val="00550754"/>
    <w:rsid w:val="00550B98"/>
    <w:rsid w:val="0055234C"/>
    <w:rsid w:val="00553CB4"/>
    <w:rsid w:val="00554D41"/>
    <w:rsid w:val="00555ED2"/>
    <w:rsid w:val="00556987"/>
    <w:rsid w:val="00556ED0"/>
    <w:rsid w:val="005611A6"/>
    <w:rsid w:val="00561600"/>
    <w:rsid w:val="00561EBF"/>
    <w:rsid w:val="00563258"/>
    <w:rsid w:val="0056345C"/>
    <w:rsid w:val="00563918"/>
    <w:rsid w:val="00563C5C"/>
    <w:rsid w:val="005649AC"/>
    <w:rsid w:val="00566815"/>
    <w:rsid w:val="00566B19"/>
    <w:rsid w:val="005671E8"/>
    <w:rsid w:val="00567685"/>
    <w:rsid w:val="00567781"/>
    <w:rsid w:val="00567C50"/>
    <w:rsid w:val="00573066"/>
    <w:rsid w:val="00573F0D"/>
    <w:rsid w:val="00573F24"/>
    <w:rsid w:val="0057498A"/>
    <w:rsid w:val="00575FBA"/>
    <w:rsid w:val="00576C9D"/>
    <w:rsid w:val="00577149"/>
    <w:rsid w:val="0057751A"/>
    <w:rsid w:val="00580670"/>
    <w:rsid w:val="005809C9"/>
    <w:rsid w:val="00580E54"/>
    <w:rsid w:val="00582156"/>
    <w:rsid w:val="0058217D"/>
    <w:rsid w:val="00582478"/>
    <w:rsid w:val="00583223"/>
    <w:rsid w:val="00583631"/>
    <w:rsid w:val="00583694"/>
    <w:rsid w:val="005840D2"/>
    <w:rsid w:val="0058432E"/>
    <w:rsid w:val="005849D0"/>
    <w:rsid w:val="0058548D"/>
    <w:rsid w:val="0058563F"/>
    <w:rsid w:val="0058667D"/>
    <w:rsid w:val="005876EC"/>
    <w:rsid w:val="0059096E"/>
    <w:rsid w:val="005910FB"/>
    <w:rsid w:val="00591B8A"/>
    <w:rsid w:val="00592FD4"/>
    <w:rsid w:val="005931B5"/>
    <w:rsid w:val="00593A1D"/>
    <w:rsid w:val="005948C8"/>
    <w:rsid w:val="00594AE0"/>
    <w:rsid w:val="0059551D"/>
    <w:rsid w:val="0059661D"/>
    <w:rsid w:val="00596920"/>
    <w:rsid w:val="00596FFF"/>
    <w:rsid w:val="00597211"/>
    <w:rsid w:val="0059768E"/>
    <w:rsid w:val="005A027E"/>
    <w:rsid w:val="005A1006"/>
    <w:rsid w:val="005A1EAB"/>
    <w:rsid w:val="005A1EB5"/>
    <w:rsid w:val="005A2213"/>
    <w:rsid w:val="005A2274"/>
    <w:rsid w:val="005A2461"/>
    <w:rsid w:val="005A2748"/>
    <w:rsid w:val="005A415C"/>
    <w:rsid w:val="005A4A35"/>
    <w:rsid w:val="005A5983"/>
    <w:rsid w:val="005A60B7"/>
    <w:rsid w:val="005A7051"/>
    <w:rsid w:val="005A71C8"/>
    <w:rsid w:val="005A764B"/>
    <w:rsid w:val="005A7676"/>
    <w:rsid w:val="005B0ACF"/>
    <w:rsid w:val="005B1387"/>
    <w:rsid w:val="005B13BD"/>
    <w:rsid w:val="005B1898"/>
    <w:rsid w:val="005B1DB4"/>
    <w:rsid w:val="005B2B01"/>
    <w:rsid w:val="005B2C37"/>
    <w:rsid w:val="005B30AD"/>
    <w:rsid w:val="005B3EA8"/>
    <w:rsid w:val="005B4F03"/>
    <w:rsid w:val="005B67AA"/>
    <w:rsid w:val="005B6D1D"/>
    <w:rsid w:val="005B6EB4"/>
    <w:rsid w:val="005B70DB"/>
    <w:rsid w:val="005C02D9"/>
    <w:rsid w:val="005C10CC"/>
    <w:rsid w:val="005C226E"/>
    <w:rsid w:val="005C3D7C"/>
    <w:rsid w:val="005C5EF2"/>
    <w:rsid w:val="005C64E2"/>
    <w:rsid w:val="005D0F8A"/>
    <w:rsid w:val="005D1A7F"/>
    <w:rsid w:val="005D2485"/>
    <w:rsid w:val="005D29CF"/>
    <w:rsid w:val="005D3764"/>
    <w:rsid w:val="005D3B1B"/>
    <w:rsid w:val="005D4390"/>
    <w:rsid w:val="005D611D"/>
    <w:rsid w:val="005D73C0"/>
    <w:rsid w:val="005D747F"/>
    <w:rsid w:val="005E007C"/>
    <w:rsid w:val="005E0A74"/>
    <w:rsid w:val="005E27BE"/>
    <w:rsid w:val="005E2CC6"/>
    <w:rsid w:val="005E3EF9"/>
    <w:rsid w:val="005E4940"/>
    <w:rsid w:val="005E524D"/>
    <w:rsid w:val="005E6054"/>
    <w:rsid w:val="005F033A"/>
    <w:rsid w:val="005F3532"/>
    <w:rsid w:val="005F44E6"/>
    <w:rsid w:val="005F4CAB"/>
    <w:rsid w:val="005F5E02"/>
    <w:rsid w:val="005F6374"/>
    <w:rsid w:val="005F6467"/>
    <w:rsid w:val="005F6E93"/>
    <w:rsid w:val="005F7612"/>
    <w:rsid w:val="00600575"/>
    <w:rsid w:val="00600A21"/>
    <w:rsid w:val="00601532"/>
    <w:rsid w:val="00601FE6"/>
    <w:rsid w:val="00602AB3"/>
    <w:rsid w:val="0060312C"/>
    <w:rsid w:val="0060355A"/>
    <w:rsid w:val="006036C9"/>
    <w:rsid w:val="00603E74"/>
    <w:rsid w:val="00604820"/>
    <w:rsid w:val="006060B6"/>
    <w:rsid w:val="00611AC7"/>
    <w:rsid w:val="00611B86"/>
    <w:rsid w:val="006122C1"/>
    <w:rsid w:val="00612F26"/>
    <w:rsid w:val="006131B2"/>
    <w:rsid w:val="00613B9B"/>
    <w:rsid w:val="00613CB8"/>
    <w:rsid w:val="006141B6"/>
    <w:rsid w:val="006144ED"/>
    <w:rsid w:val="006149F8"/>
    <w:rsid w:val="00615285"/>
    <w:rsid w:val="00616EE4"/>
    <w:rsid w:val="00617976"/>
    <w:rsid w:val="0062037F"/>
    <w:rsid w:val="00620C97"/>
    <w:rsid w:val="00622BFD"/>
    <w:rsid w:val="00623350"/>
    <w:rsid w:val="0062335F"/>
    <w:rsid w:val="00623CBF"/>
    <w:rsid w:val="0062413A"/>
    <w:rsid w:val="00625722"/>
    <w:rsid w:val="0062577D"/>
    <w:rsid w:val="0062680C"/>
    <w:rsid w:val="0062705A"/>
    <w:rsid w:val="00630472"/>
    <w:rsid w:val="006310D5"/>
    <w:rsid w:val="006311BB"/>
    <w:rsid w:val="00632247"/>
    <w:rsid w:val="006329C8"/>
    <w:rsid w:val="00633E24"/>
    <w:rsid w:val="00634204"/>
    <w:rsid w:val="006343E4"/>
    <w:rsid w:val="00634E10"/>
    <w:rsid w:val="0063594D"/>
    <w:rsid w:val="00635D91"/>
    <w:rsid w:val="006360C4"/>
    <w:rsid w:val="0063617D"/>
    <w:rsid w:val="0064300A"/>
    <w:rsid w:val="00643D3F"/>
    <w:rsid w:val="0064413E"/>
    <w:rsid w:val="00644DA1"/>
    <w:rsid w:val="006457A7"/>
    <w:rsid w:val="00645A6E"/>
    <w:rsid w:val="00646489"/>
    <w:rsid w:val="0064693E"/>
    <w:rsid w:val="00646D82"/>
    <w:rsid w:val="0064724E"/>
    <w:rsid w:val="0064764E"/>
    <w:rsid w:val="00647714"/>
    <w:rsid w:val="006505FE"/>
    <w:rsid w:val="006517A5"/>
    <w:rsid w:val="00651B82"/>
    <w:rsid w:val="00651F04"/>
    <w:rsid w:val="00652475"/>
    <w:rsid w:val="00652770"/>
    <w:rsid w:val="0065352B"/>
    <w:rsid w:val="0065413D"/>
    <w:rsid w:val="0065434C"/>
    <w:rsid w:val="00654C1C"/>
    <w:rsid w:val="00657250"/>
    <w:rsid w:val="00657506"/>
    <w:rsid w:val="006579F2"/>
    <w:rsid w:val="0066207A"/>
    <w:rsid w:val="00662655"/>
    <w:rsid w:val="006638F2"/>
    <w:rsid w:val="00663E54"/>
    <w:rsid w:val="00663F7D"/>
    <w:rsid w:val="00665AC5"/>
    <w:rsid w:val="00670339"/>
    <w:rsid w:val="0067056A"/>
    <w:rsid w:val="00670E4D"/>
    <w:rsid w:val="00671E46"/>
    <w:rsid w:val="006727BA"/>
    <w:rsid w:val="00672948"/>
    <w:rsid w:val="0067391A"/>
    <w:rsid w:val="006747E2"/>
    <w:rsid w:val="00674E83"/>
    <w:rsid w:val="00675176"/>
    <w:rsid w:val="0067542C"/>
    <w:rsid w:val="00676A2B"/>
    <w:rsid w:val="00680B2C"/>
    <w:rsid w:val="00681261"/>
    <w:rsid w:val="0068177D"/>
    <w:rsid w:val="00681A00"/>
    <w:rsid w:val="00682F42"/>
    <w:rsid w:val="00683A2B"/>
    <w:rsid w:val="0068436B"/>
    <w:rsid w:val="00684B18"/>
    <w:rsid w:val="00687D5A"/>
    <w:rsid w:val="00690E18"/>
    <w:rsid w:val="006926AA"/>
    <w:rsid w:val="00692E72"/>
    <w:rsid w:val="0069319D"/>
    <w:rsid w:val="00693E3F"/>
    <w:rsid w:val="00694877"/>
    <w:rsid w:val="00695590"/>
    <w:rsid w:val="00695E3C"/>
    <w:rsid w:val="00695FDE"/>
    <w:rsid w:val="00696CFB"/>
    <w:rsid w:val="00697AD7"/>
    <w:rsid w:val="006A09BC"/>
    <w:rsid w:val="006A1D04"/>
    <w:rsid w:val="006A225C"/>
    <w:rsid w:val="006A311E"/>
    <w:rsid w:val="006A3328"/>
    <w:rsid w:val="006A4F43"/>
    <w:rsid w:val="006A541A"/>
    <w:rsid w:val="006A5AE7"/>
    <w:rsid w:val="006A60FA"/>
    <w:rsid w:val="006A636D"/>
    <w:rsid w:val="006A64AA"/>
    <w:rsid w:val="006A6B0F"/>
    <w:rsid w:val="006B03E1"/>
    <w:rsid w:val="006B0572"/>
    <w:rsid w:val="006B069E"/>
    <w:rsid w:val="006B21D0"/>
    <w:rsid w:val="006B2C81"/>
    <w:rsid w:val="006B3EA4"/>
    <w:rsid w:val="006B547F"/>
    <w:rsid w:val="006B560B"/>
    <w:rsid w:val="006B5C19"/>
    <w:rsid w:val="006B62C1"/>
    <w:rsid w:val="006B6884"/>
    <w:rsid w:val="006C088F"/>
    <w:rsid w:val="006C22F0"/>
    <w:rsid w:val="006C302A"/>
    <w:rsid w:val="006C6629"/>
    <w:rsid w:val="006C7ED3"/>
    <w:rsid w:val="006D0016"/>
    <w:rsid w:val="006D028B"/>
    <w:rsid w:val="006D1E61"/>
    <w:rsid w:val="006D2A2E"/>
    <w:rsid w:val="006D3E6B"/>
    <w:rsid w:val="006D3F6E"/>
    <w:rsid w:val="006D481C"/>
    <w:rsid w:val="006D4A30"/>
    <w:rsid w:val="006D4B4C"/>
    <w:rsid w:val="006D687D"/>
    <w:rsid w:val="006E09A5"/>
    <w:rsid w:val="006E189A"/>
    <w:rsid w:val="006E1FCD"/>
    <w:rsid w:val="006E270E"/>
    <w:rsid w:val="006E320C"/>
    <w:rsid w:val="006E6294"/>
    <w:rsid w:val="006E6787"/>
    <w:rsid w:val="006E6BF6"/>
    <w:rsid w:val="006E7821"/>
    <w:rsid w:val="006E78DF"/>
    <w:rsid w:val="006F0DF9"/>
    <w:rsid w:val="006F1155"/>
    <w:rsid w:val="006F1D3A"/>
    <w:rsid w:val="006F1F8E"/>
    <w:rsid w:val="006F42B2"/>
    <w:rsid w:val="006F5564"/>
    <w:rsid w:val="006F6CF0"/>
    <w:rsid w:val="006F7810"/>
    <w:rsid w:val="007004B9"/>
    <w:rsid w:val="00700C39"/>
    <w:rsid w:val="0070123F"/>
    <w:rsid w:val="00701D27"/>
    <w:rsid w:val="007028DD"/>
    <w:rsid w:val="00702BA2"/>
    <w:rsid w:val="007036FD"/>
    <w:rsid w:val="00703F5A"/>
    <w:rsid w:val="007045B4"/>
    <w:rsid w:val="00704694"/>
    <w:rsid w:val="00705E83"/>
    <w:rsid w:val="007062EE"/>
    <w:rsid w:val="0070658B"/>
    <w:rsid w:val="00706A93"/>
    <w:rsid w:val="00707120"/>
    <w:rsid w:val="007077FF"/>
    <w:rsid w:val="00707F74"/>
    <w:rsid w:val="00710EB8"/>
    <w:rsid w:val="007114FA"/>
    <w:rsid w:val="0071158C"/>
    <w:rsid w:val="007115B0"/>
    <w:rsid w:val="00711C61"/>
    <w:rsid w:val="007120C3"/>
    <w:rsid w:val="007123A4"/>
    <w:rsid w:val="0071243C"/>
    <w:rsid w:val="007129AF"/>
    <w:rsid w:val="0071333B"/>
    <w:rsid w:val="00713A1C"/>
    <w:rsid w:val="00714A8B"/>
    <w:rsid w:val="00715660"/>
    <w:rsid w:val="007157B0"/>
    <w:rsid w:val="00715B60"/>
    <w:rsid w:val="0071616B"/>
    <w:rsid w:val="00716374"/>
    <w:rsid w:val="0071693B"/>
    <w:rsid w:val="00721878"/>
    <w:rsid w:val="00721E4D"/>
    <w:rsid w:val="007226B3"/>
    <w:rsid w:val="00722804"/>
    <w:rsid w:val="00723C58"/>
    <w:rsid w:val="00724230"/>
    <w:rsid w:val="00725DDA"/>
    <w:rsid w:val="0072642E"/>
    <w:rsid w:val="00727441"/>
    <w:rsid w:val="00727A35"/>
    <w:rsid w:val="007309BE"/>
    <w:rsid w:val="00735145"/>
    <w:rsid w:val="00736E45"/>
    <w:rsid w:val="0074052C"/>
    <w:rsid w:val="00741146"/>
    <w:rsid w:val="00741202"/>
    <w:rsid w:val="007413C7"/>
    <w:rsid w:val="007431D1"/>
    <w:rsid w:val="00743555"/>
    <w:rsid w:val="0074394B"/>
    <w:rsid w:val="00751192"/>
    <w:rsid w:val="00751438"/>
    <w:rsid w:val="007522B9"/>
    <w:rsid w:val="007557DE"/>
    <w:rsid w:val="007559EE"/>
    <w:rsid w:val="00756343"/>
    <w:rsid w:val="00757650"/>
    <w:rsid w:val="007615E2"/>
    <w:rsid w:val="007636B0"/>
    <w:rsid w:val="00763BF9"/>
    <w:rsid w:val="00765DC5"/>
    <w:rsid w:val="00767C55"/>
    <w:rsid w:val="00770A53"/>
    <w:rsid w:val="00770C7C"/>
    <w:rsid w:val="00770E5A"/>
    <w:rsid w:val="007710A4"/>
    <w:rsid w:val="007721F0"/>
    <w:rsid w:val="00775449"/>
    <w:rsid w:val="007759C1"/>
    <w:rsid w:val="0077663F"/>
    <w:rsid w:val="00777B8A"/>
    <w:rsid w:val="00777D36"/>
    <w:rsid w:val="0078034A"/>
    <w:rsid w:val="0078066F"/>
    <w:rsid w:val="00780B62"/>
    <w:rsid w:val="00783E34"/>
    <w:rsid w:val="00784B4C"/>
    <w:rsid w:val="0078557B"/>
    <w:rsid w:val="007855A5"/>
    <w:rsid w:val="00785B92"/>
    <w:rsid w:val="00785F99"/>
    <w:rsid w:val="007861D9"/>
    <w:rsid w:val="00787899"/>
    <w:rsid w:val="007914D7"/>
    <w:rsid w:val="00793301"/>
    <w:rsid w:val="00794464"/>
    <w:rsid w:val="00795BFD"/>
    <w:rsid w:val="0079786A"/>
    <w:rsid w:val="007A015D"/>
    <w:rsid w:val="007A0356"/>
    <w:rsid w:val="007A0964"/>
    <w:rsid w:val="007A0ADA"/>
    <w:rsid w:val="007A1E25"/>
    <w:rsid w:val="007A3123"/>
    <w:rsid w:val="007A39F4"/>
    <w:rsid w:val="007A3DFF"/>
    <w:rsid w:val="007A4728"/>
    <w:rsid w:val="007A58F0"/>
    <w:rsid w:val="007A5E75"/>
    <w:rsid w:val="007A5FC3"/>
    <w:rsid w:val="007A6409"/>
    <w:rsid w:val="007B3A5F"/>
    <w:rsid w:val="007B5A62"/>
    <w:rsid w:val="007B5BE9"/>
    <w:rsid w:val="007B6DDD"/>
    <w:rsid w:val="007B6F66"/>
    <w:rsid w:val="007C09CF"/>
    <w:rsid w:val="007C1778"/>
    <w:rsid w:val="007C2B8A"/>
    <w:rsid w:val="007C2E90"/>
    <w:rsid w:val="007C3B69"/>
    <w:rsid w:val="007C4E26"/>
    <w:rsid w:val="007C5727"/>
    <w:rsid w:val="007C6397"/>
    <w:rsid w:val="007C6718"/>
    <w:rsid w:val="007C6CBE"/>
    <w:rsid w:val="007C726A"/>
    <w:rsid w:val="007D1FA2"/>
    <w:rsid w:val="007D2A45"/>
    <w:rsid w:val="007D398E"/>
    <w:rsid w:val="007D4592"/>
    <w:rsid w:val="007D49D0"/>
    <w:rsid w:val="007D58FE"/>
    <w:rsid w:val="007D5C68"/>
    <w:rsid w:val="007D66CF"/>
    <w:rsid w:val="007D7045"/>
    <w:rsid w:val="007D70E7"/>
    <w:rsid w:val="007D7720"/>
    <w:rsid w:val="007D7DF2"/>
    <w:rsid w:val="007E0771"/>
    <w:rsid w:val="007E0B3B"/>
    <w:rsid w:val="007E0F2B"/>
    <w:rsid w:val="007E112D"/>
    <w:rsid w:val="007E1A3C"/>
    <w:rsid w:val="007E1B95"/>
    <w:rsid w:val="007E1F7E"/>
    <w:rsid w:val="007E23B2"/>
    <w:rsid w:val="007E29DB"/>
    <w:rsid w:val="007E4EC0"/>
    <w:rsid w:val="007E5547"/>
    <w:rsid w:val="007E58A0"/>
    <w:rsid w:val="007E5E71"/>
    <w:rsid w:val="007E6D1D"/>
    <w:rsid w:val="007E6F53"/>
    <w:rsid w:val="007E71E4"/>
    <w:rsid w:val="007F193E"/>
    <w:rsid w:val="007F244B"/>
    <w:rsid w:val="007F3854"/>
    <w:rsid w:val="007F79C1"/>
    <w:rsid w:val="007F7EEA"/>
    <w:rsid w:val="008000CE"/>
    <w:rsid w:val="00801ECF"/>
    <w:rsid w:val="0080251B"/>
    <w:rsid w:val="00804D87"/>
    <w:rsid w:val="00805169"/>
    <w:rsid w:val="008058D1"/>
    <w:rsid w:val="00805965"/>
    <w:rsid w:val="00810686"/>
    <w:rsid w:val="008107C7"/>
    <w:rsid w:val="0081282A"/>
    <w:rsid w:val="00813F44"/>
    <w:rsid w:val="00814451"/>
    <w:rsid w:val="00814D4E"/>
    <w:rsid w:val="00814DE2"/>
    <w:rsid w:val="00816DFB"/>
    <w:rsid w:val="008171DF"/>
    <w:rsid w:val="0081792C"/>
    <w:rsid w:val="00817ADA"/>
    <w:rsid w:val="0082060A"/>
    <w:rsid w:val="00821216"/>
    <w:rsid w:val="0082195D"/>
    <w:rsid w:val="00822503"/>
    <w:rsid w:val="00822928"/>
    <w:rsid w:val="00823BBE"/>
    <w:rsid w:val="00824040"/>
    <w:rsid w:val="0082436F"/>
    <w:rsid w:val="0082437F"/>
    <w:rsid w:val="008244C6"/>
    <w:rsid w:val="008248AC"/>
    <w:rsid w:val="00825BEE"/>
    <w:rsid w:val="00825D6D"/>
    <w:rsid w:val="00825DBC"/>
    <w:rsid w:val="008266DA"/>
    <w:rsid w:val="008303A5"/>
    <w:rsid w:val="0083119D"/>
    <w:rsid w:val="008312E5"/>
    <w:rsid w:val="0083245C"/>
    <w:rsid w:val="00833735"/>
    <w:rsid w:val="0083421E"/>
    <w:rsid w:val="00835636"/>
    <w:rsid w:val="00836A46"/>
    <w:rsid w:val="00836C81"/>
    <w:rsid w:val="008371B2"/>
    <w:rsid w:val="008402D6"/>
    <w:rsid w:val="00841364"/>
    <w:rsid w:val="008423A8"/>
    <w:rsid w:val="008432F1"/>
    <w:rsid w:val="008433DB"/>
    <w:rsid w:val="00844B7E"/>
    <w:rsid w:val="00846EB7"/>
    <w:rsid w:val="00847347"/>
    <w:rsid w:val="00850554"/>
    <w:rsid w:val="008518DA"/>
    <w:rsid w:val="00852785"/>
    <w:rsid w:val="00852ACD"/>
    <w:rsid w:val="00852B25"/>
    <w:rsid w:val="00852D1D"/>
    <w:rsid w:val="00852D5B"/>
    <w:rsid w:val="00853CA9"/>
    <w:rsid w:val="00854580"/>
    <w:rsid w:val="008549E6"/>
    <w:rsid w:val="00854B17"/>
    <w:rsid w:val="0085506B"/>
    <w:rsid w:val="00855BDB"/>
    <w:rsid w:val="00856D65"/>
    <w:rsid w:val="008578E1"/>
    <w:rsid w:val="00857AEA"/>
    <w:rsid w:val="00857E34"/>
    <w:rsid w:val="00857E53"/>
    <w:rsid w:val="008610A3"/>
    <w:rsid w:val="00861576"/>
    <w:rsid w:val="0086185B"/>
    <w:rsid w:val="00861A19"/>
    <w:rsid w:val="00861B3F"/>
    <w:rsid w:val="008626C1"/>
    <w:rsid w:val="00862754"/>
    <w:rsid w:val="0086308B"/>
    <w:rsid w:val="008635EF"/>
    <w:rsid w:val="0086393A"/>
    <w:rsid w:val="0086420A"/>
    <w:rsid w:val="0086485C"/>
    <w:rsid w:val="008652F2"/>
    <w:rsid w:val="0086708B"/>
    <w:rsid w:val="008673AF"/>
    <w:rsid w:val="00867955"/>
    <w:rsid w:val="00870619"/>
    <w:rsid w:val="00872867"/>
    <w:rsid w:val="00872B90"/>
    <w:rsid w:val="00872D8F"/>
    <w:rsid w:val="00874BB3"/>
    <w:rsid w:val="00875676"/>
    <w:rsid w:val="00877117"/>
    <w:rsid w:val="00877BB7"/>
    <w:rsid w:val="0087843F"/>
    <w:rsid w:val="008800AA"/>
    <w:rsid w:val="00881C57"/>
    <w:rsid w:val="00881D4F"/>
    <w:rsid w:val="008835C9"/>
    <w:rsid w:val="008838E0"/>
    <w:rsid w:val="00884B33"/>
    <w:rsid w:val="00884BB7"/>
    <w:rsid w:val="00885607"/>
    <w:rsid w:val="008863D4"/>
    <w:rsid w:val="00886A79"/>
    <w:rsid w:val="00891BD8"/>
    <w:rsid w:val="0089281B"/>
    <w:rsid w:val="00892942"/>
    <w:rsid w:val="008929B2"/>
    <w:rsid w:val="00892B66"/>
    <w:rsid w:val="00894135"/>
    <w:rsid w:val="008941E7"/>
    <w:rsid w:val="008A0233"/>
    <w:rsid w:val="008A1E17"/>
    <w:rsid w:val="008A1EC8"/>
    <w:rsid w:val="008A2014"/>
    <w:rsid w:val="008A30C0"/>
    <w:rsid w:val="008A4249"/>
    <w:rsid w:val="008AFA07"/>
    <w:rsid w:val="008B1139"/>
    <w:rsid w:val="008B1144"/>
    <w:rsid w:val="008B1FAB"/>
    <w:rsid w:val="008B2559"/>
    <w:rsid w:val="008B3F6D"/>
    <w:rsid w:val="008B40AE"/>
    <w:rsid w:val="008B6D4F"/>
    <w:rsid w:val="008B6DFF"/>
    <w:rsid w:val="008B7A96"/>
    <w:rsid w:val="008C13FA"/>
    <w:rsid w:val="008C1869"/>
    <w:rsid w:val="008C27EC"/>
    <w:rsid w:val="008C31B5"/>
    <w:rsid w:val="008C3CC2"/>
    <w:rsid w:val="008C3E4F"/>
    <w:rsid w:val="008C3F7E"/>
    <w:rsid w:val="008C42E8"/>
    <w:rsid w:val="008C44ED"/>
    <w:rsid w:val="008C4548"/>
    <w:rsid w:val="008C4C29"/>
    <w:rsid w:val="008C6666"/>
    <w:rsid w:val="008C67ED"/>
    <w:rsid w:val="008C6847"/>
    <w:rsid w:val="008D0414"/>
    <w:rsid w:val="008D047A"/>
    <w:rsid w:val="008D21C4"/>
    <w:rsid w:val="008D259D"/>
    <w:rsid w:val="008D5083"/>
    <w:rsid w:val="008D5529"/>
    <w:rsid w:val="008D573D"/>
    <w:rsid w:val="008D57F3"/>
    <w:rsid w:val="008D6BF4"/>
    <w:rsid w:val="008D6DB4"/>
    <w:rsid w:val="008D7355"/>
    <w:rsid w:val="008E0466"/>
    <w:rsid w:val="008E080F"/>
    <w:rsid w:val="008E14FD"/>
    <w:rsid w:val="008E1F89"/>
    <w:rsid w:val="008E2F83"/>
    <w:rsid w:val="008E36F9"/>
    <w:rsid w:val="008E3B44"/>
    <w:rsid w:val="008E502C"/>
    <w:rsid w:val="008E6887"/>
    <w:rsid w:val="008E6F41"/>
    <w:rsid w:val="008E7F18"/>
    <w:rsid w:val="008E7F2F"/>
    <w:rsid w:val="008F1CBB"/>
    <w:rsid w:val="008F3217"/>
    <w:rsid w:val="008F5E2C"/>
    <w:rsid w:val="008F7038"/>
    <w:rsid w:val="008F7064"/>
    <w:rsid w:val="008F7201"/>
    <w:rsid w:val="008F7228"/>
    <w:rsid w:val="008F7A1C"/>
    <w:rsid w:val="00900E8C"/>
    <w:rsid w:val="00901F7D"/>
    <w:rsid w:val="00903E4B"/>
    <w:rsid w:val="0090427B"/>
    <w:rsid w:val="0090537E"/>
    <w:rsid w:val="00906AAE"/>
    <w:rsid w:val="009073E1"/>
    <w:rsid w:val="00910A8A"/>
    <w:rsid w:val="009113B4"/>
    <w:rsid w:val="00911EDF"/>
    <w:rsid w:val="00912692"/>
    <w:rsid w:val="0091314E"/>
    <w:rsid w:val="00913454"/>
    <w:rsid w:val="00914C73"/>
    <w:rsid w:val="00915643"/>
    <w:rsid w:val="00915ECC"/>
    <w:rsid w:val="0091679E"/>
    <w:rsid w:val="0091697D"/>
    <w:rsid w:val="00920596"/>
    <w:rsid w:val="00920619"/>
    <w:rsid w:val="009209D3"/>
    <w:rsid w:val="009213F6"/>
    <w:rsid w:val="00921C9F"/>
    <w:rsid w:val="00922C55"/>
    <w:rsid w:val="00923C23"/>
    <w:rsid w:val="009244A1"/>
    <w:rsid w:val="00924593"/>
    <w:rsid w:val="00925005"/>
    <w:rsid w:val="00925110"/>
    <w:rsid w:val="00925A5A"/>
    <w:rsid w:val="00926822"/>
    <w:rsid w:val="00926999"/>
    <w:rsid w:val="00927671"/>
    <w:rsid w:val="0092785B"/>
    <w:rsid w:val="0093008A"/>
    <w:rsid w:val="0093072A"/>
    <w:rsid w:val="00930996"/>
    <w:rsid w:val="009334BA"/>
    <w:rsid w:val="009337C2"/>
    <w:rsid w:val="00937680"/>
    <w:rsid w:val="00937C57"/>
    <w:rsid w:val="00937CED"/>
    <w:rsid w:val="009403F2"/>
    <w:rsid w:val="00940DFB"/>
    <w:rsid w:val="00940F0A"/>
    <w:rsid w:val="00941527"/>
    <w:rsid w:val="00941818"/>
    <w:rsid w:val="00941854"/>
    <w:rsid w:val="00942319"/>
    <w:rsid w:val="009425CA"/>
    <w:rsid w:val="009427D0"/>
    <w:rsid w:val="00943308"/>
    <w:rsid w:val="00944C40"/>
    <w:rsid w:val="00945939"/>
    <w:rsid w:val="00945ED2"/>
    <w:rsid w:val="0094623F"/>
    <w:rsid w:val="00946AC2"/>
    <w:rsid w:val="00946FC7"/>
    <w:rsid w:val="00947547"/>
    <w:rsid w:val="0094792E"/>
    <w:rsid w:val="0094B51C"/>
    <w:rsid w:val="0095495B"/>
    <w:rsid w:val="009552C7"/>
    <w:rsid w:val="009558F1"/>
    <w:rsid w:val="009569CB"/>
    <w:rsid w:val="009569FC"/>
    <w:rsid w:val="00957529"/>
    <w:rsid w:val="00957A2F"/>
    <w:rsid w:val="00960488"/>
    <w:rsid w:val="0096099A"/>
    <w:rsid w:val="00961B22"/>
    <w:rsid w:val="00962DA7"/>
    <w:rsid w:val="00963320"/>
    <w:rsid w:val="00963E5E"/>
    <w:rsid w:val="00965C35"/>
    <w:rsid w:val="009671FD"/>
    <w:rsid w:val="0097045A"/>
    <w:rsid w:val="009705B0"/>
    <w:rsid w:val="009708AC"/>
    <w:rsid w:val="00971D25"/>
    <w:rsid w:val="009730A1"/>
    <w:rsid w:val="00973985"/>
    <w:rsid w:val="009745D9"/>
    <w:rsid w:val="0097487B"/>
    <w:rsid w:val="00975307"/>
    <w:rsid w:val="009764E0"/>
    <w:rsid w:val="009767E5"/>
    <w:rsid w:val="009768F8"/>
    <w:rsid w:val="00977C81"/>
    <w:rsid w:val="00977E43"/>
    <w:rsid w:val="00981118"/>
    <w:rsid w:val="009823BA"/>
    <w:rsid w:val="00982F98"/>
    <w:rsid w:val="00983988"/>
    <w:rsid w:val="00984986"/>
    <w:rsid w:val="00985726"/>
    <w:rsid w:val="00985EF8"/>
    <w:rsid w:val="0098619F"/>
    <w:rsid w:val="00986A8A"/>
    <w:rsid w:val="0098706B"/>
    <w:rsid w:val="00987315"/>
    <w:rsid w:val="00991608"/>
    <w:rsid w:val="00991AC9"/>
    <w:rsid w:val="00991CE7"/>
    <w:rsid w:val="009935BC"/>
    <w:rsid w:val="0099360C"/>
    <w:rsid w:val="00993B6F"/>
    <w:rsid w:val="00995A3C"/>
    <w:rsid w:val="0099749A"/>
    <w:rsid w:val="00997890"/>
    <w:rsid w:val="009A05A1"/>
    <w:rsid w:val="009A1150"/>
    <w:rsid w:val="009A1B95"/>
    <w:rsid w:val="009A3742"/>
    <w:rsid w:val="009A3A45"/>
    <w:rsid w:val="009A75CE"/>
    <w:rsid w:val="009A7A95"/>
    <w:rsid w:val="009B0D49"/>
    <w:rsid w:val="009B1B85"/>
    <w:rsid w:val="009B1F89"/>
    <w:rsid w:val="009B3838"/>
    <w:rsid w:val="009B38D4"/>
    <w:rsid w:val="009B4656"/>
    <w:rsid w:val="009B5482"/>
    <w:rsid w:val="009B5D57"/>
    <w:rsid w:val="009B6D2B"/>
    <w:rsid w:val="009B79C4"/>
    <w:rsid w:val="009B7E57"/>
    <w:rsid w:val="009B824A"/>
    <w:rsid w:val="009C0386"/>
    <w:rsid w:val="009C13EF"/>
    <w:rsid w:val="009C1A5B"/>
    <w:rsid w:val="009C3008"/>
    <w:rsid w:val="009C3B7C"/>
    <w:rsid w:val="009C40FC"/>
    <w:rsid w:val="009C4445"/>
    <w:rsid w:val="009C463E"/>
    <w:rsid w:val="009C4A45"/>
    <w:rsid w:val="009C6E22"/>
    <w:rsid w:val="009D2BD4"/>
    <w:rsid w:val="009D4144"/>
    <w:rsid w:val="009D423A"/>
    <w:rsid w:val="009D4241"/>
    <w:rsid w:val="009D5F47"/>
    <w:rsid w:val="009D6839"/>
    <w:rsid w:val="009D6E43"/>
    <w:rsid w:val="009D6EC7"/>
    <w:rsid w:val="009D7927"/>
    <w:rsid w:val="009E0349"/>
    <w:rsid w:val="009E23B6"/>
    <w:rsid w:val="009E424E"/>
    <w:rsid w:val="009E455B"/>
    <w:rsid w:val="009E4B35"/>
    <w:rsid w:val="009E4DDA"/>
    <w:rsid w:val="009E5015"/>
    <w:rsid w:val="009E52D1"/>
    <w:rsid w:val="009E55EC"/>
    <w:rsid w:val="009E58FB"/>
    <w:rsid w:val="009E60A0"/>
    <w:rsid w:val="009E6826"/>
    <w:rsid w:val="009E6FC1"/>
    <w:rsid w:val="009E7369"/>
    <w:rsid w:val="009E7A78"/>
    <w:rsid w:val="009E7B2D"/>
    <w:rsid w:val="009F0A88"/>
    <w:rsid w:val="009F1EFA"/>
    <w:rsid w:val="009F2A7C"/>
    <w:rsid w:val="009F3DF5"/>
    <w:rsid w:val="009F699D"/>
    <w:rsid w:val="009F7008"/>
    <w:rsid w:val="009F7B31"/>
    <w:rsid w:val="00A002BF"/>
    <w:rsid w:val="00A003F3"/>
    <w:rsid w:val="00A012E8"/>
    <w:rsid w:val="00A02C97"/>
    <w:rsid w:val="00A02EB8"/>
    <w:rsid w:val="00A03064"/>
    <w:rsid w:val="00A03476"/>
    <w:rsid w:val="00A05F16"/>
    <w:rsid w:val="00A067F0"/>
    <w:rsid w:val="00A06881"/>
    <w:rsid w:val="00A06EE1"/>
    <w:rsid w:val="00A073C4"/>
    <w:rsid w:val="00A07840"/>
    <w:rsid w:val="00A10293"/>
    <w:rsid w:val="00A10715"/>
    <w:rsid w:val="00A11156"/>
    <w:rsid w:val="00A11849"/>
    <w:rsid w:val="00A129FF"/>
    <w:rsid w:val="00A13CC8"/>
    <w:rsid w:val="00A14196"/>
    <w:rsid w:val="00A1540C"/>
    <w:rsid w:val="00A156AE"/>
    <w:rsid w:val="00A165C3"/>
    <w:rsid w:val="00A16648"/>
    <w:rsid w:val="00A16B89"/>
    <w:rsid w:val="00A201E5"/>
    <w:rsid w:val="00A20C08"/>
    <w:rsid w:val="00A22F37"/>
    <w:rsid w:val="00A23B39"/>
    <w:rsid w:val="00A2541D"/>
    <w:rsid w:val="00A25711"/>
    <w:rsid w:val="00A25B58"/>
    <w:rsid w:val="00A2634A"/>
    <w:rsid w:val="00A26D6F"/>
    <w:rsid w:val="00A26DAB"/>
    <w:rsid w:val="00A26EFA"/>
    <w:rsid w:val="00A2752F"/>
    <w:rsid w:val="00A32A06"/>
    <w:rsid w:val="00A33ED3"/>
    <w:rsid w:val="00A35242"/>
    <w:rsid w:val="00A36761"/>
    <w:rsid w:val="00A37267"/>
    <w:rsid w:val="00A37377"/>
    <w:rsid w:val="00A37769"/>
    <w:rsid w:val="00A37B93"/>
    <w:rsid w:val="00A37D48"/>
    <w:rsid w:val="00A40B4E"/>
    <w:rsid w:val="00A44906"/>
    <w:rsid w:val="00A45477"/>
    <w:rsid w:val="00A454CB"/>
    <w:rsid w:val="00A45CF2"/>
    <w:rsid w:val="00A46679"/>
    <w:rsid w:val="00A46E53"/>
    <w:rsid w:val="00A47487"/>
    <w:rsid w:val="00A50DC0"/>
    <w:rsid w:val="00A51805"/>
    <w:rsid w:val="00A52646"/>
    <w:rsid w:val="00A52BFB"/>
    <w:rsid w:val="00A53E52"/>
    <w:rsid w:val="00A54F13"/>
    <w:rsid w:val="00A550FD"/>
    <w:rsid w:val="00A55406"/>
    <w:rsid w:val="00A55481"/>
    <w:rsid w:val="00A5555B"/>
    <w:rsid w:val="00A55725"/>
    <w:rsid w:val="00A56664"/>
    <w:rsid w:val="00A56D52"/>
    <w:rsid w:val="00A57064"/>
    <w:rsid w:val="00A57471"/>
    <w:rsid w:val="00A577A1"/>
    <w:rsid w:val="00A60498"/>
    <w:rsid w:val="00A61E22"/>
    <w:rsid w:val="00A623FF"/>
    <w:rsid w:val="00A63695"/>
    <w:rsid w:val="00A646B4"/>
    <w:rsid w:val="00A64759"/>
    <w:rsid w:val="00A64E50"/>
    <w:rsid w:val="00A66114"/>
    <w:rsid w:val="00A66621"/>
    <w:rsid w:val="00A702B8"/>
    <w:rsid w:val="00A70381"/>
    <w:rsid w:val="00A707CF"/>
    <w:rsid w:val="00A713A2"/>
    <w:rsid w:val="00A71EED"/>
    <w:rsid w:val="00A74999"/>
    <w:rsid w:val="00A74F52"/>
    <w:rsid w:val="00A759AF"/>
    <w:rsid w:val="00A75B0F"/>
    <w:rsid w:val="00A8078F"/>
    <w:rsid w:val="00A80B39"/>
    <w:rsid w:val="00A80C69"/>
    <w:rsid w:val="00A81D80"/>
    <w:rsid w:val="00A82579"/>
    <w:rsid w:val="00A826D6"/>
    <w:rsid w:val="00A85F6B"/>
    <w:rsid w:val="00A861C5"/>
    <w:rsid w:val="00A86989"/>
    <w:rsid w:val="00A87FB0"/>
    <w:rsid w:val="00A903D0"/>
    <w:rsid w:val="00A90683"/>
    <w:rsid w:val="00A90F56"/>
    <w:rsid w:val="00A911AE"/>
    <w:rsid w:val="00A9158F"/>
    <w:rsid w:val="00A9253A"/>
    <w:rsid w:val="00A92E92"/>
    <w:rsid w:val="00A94845"/>
    <w:rsid w:val="00A94C2A"/>
    <w:rsid w:val="00A955D7"/>
    <w:rsid w:val="00AA0F08"/>
    <w:rsid w:val="00AA105A"/>
    <w:rsid w:val="00AA36A0"/>
    <w:rsid w:val="00AA74A8"/>
    <w:rsid w:val="00AA7610"/>
    <w:rsid w:val="00AA762E"/>
    <w:rsid w:val="00AA7B92"/>
    <w:rsid w:val="00AB0132"/>
    <w:rsid w:val="00AB191F"/>
    <w:rsid w:val="00AB2B15"/>
    <w:rsid w:val="00AB5DC6"/>
    <w:rsid w:val="00AB7152"/>
    <w:rsid w:val="00AB7341"/>
    <w:rsid w:val="00AC0AD5"/>
    <w:rsid w:val="00AC12D1"/>
    <w:rsid w:val="00AC492B"/>
    <w:rsid w:val="00AC5607"/>
    <w:rsid w:val="00AC60CC"/>
    <w:rsid w:val="00AC6171"/>
    <w:rsid w:val="00AC6773"/>
    <w:rsid w:val="00AC7037"/>
    <w:rsid w:val="00AD0332"/>
    <w:rsid w:val="00AD0E1F"/>
    <w:rsid w:val="00AD1932"/>
    <w:rsid w:val="00AD1EEF"/>
    <w:rsid w:val="00AD22B1"/>
    <w:rsid w:val="00AD22CA"/>
    <w:rsid w:val="00AD2C1B"/>
    <w:rsid w:val="00AD3719"/>
    <w:rsid w:val="00AD378E"/>
    <w:rsid w:val="00AD381E"/>
    <w:rsid w:val="00AD68CE"/>
    <w:rsid w:val="00AD70FD"/>
    <w:rsid w:val="00AD7473"/>
    <w:rsid w:val="00AD75CB"/>
    <w:rsid w:val="00AE07F8"/>
    <w:rsid w:val="00AE0E0E"/>
    <w:rsid w:val="00AE0E8F"/>
    <w:rsid w:val="00AE1ED2"/>
    <w:rsid w:val="00AE25BE"/>
    <w:rsid w:val="00AE272C"/>
    <w:rsid w:val="00AE3D18"/>
    <w:rsid w:val="00AE64BC"/>
    <w:rsid w:val="00AE6EF7"/>
    <w:rsid w:val="00AE7162"/>
    <w:rsid w:val="00AE77A2"/>
    <w:rsid w:val="00AF1ACF"/>
    <w:rsid w:val="00AF1B65"/>
    <w:rsid w:val="00AF1F95"/>
    <w:rsid w:val="00AF323C"/>
    <w:rsid w:val="00AF4478"/>
    <w:rsid w:val="00AF476B"/>
    <w:rsid w:val="00AF67D7"/>
    <w:rsid w:val="00AF6FB1"/>
    <w:rsid w:val="00AF775B"/>
    <w:rsid w:val="00B0023B"/>
    <w:rsid w:val="00B00A1D"/>
    <w:rsid w:val="00B0282E"/>
    <w:rsid w:val="00B035D0"/>
    <w:rsid w:val="00B0481E"/>
    <w:rsid w:val="00B05446"/>
    <w:rsid w:val="00B057BE"/>
    <w:rsid w:val="00B05D04"/>
    <w:rsid w:val="00B06C67"/>
    <w:rsid w:val="00B10AFE"/>
    <w:rsid w:val="00B11860"/>
    <w:rsid w:val="00B11DF1"/>
    <w:rsid w:val="00B128F2"/>
    <w:rsid w:val="00B12A24"/>
    <w:rsid w:val="00B12B47"/>
    <w:rsid w:val="00B132D8"/>
    <w:rsid w:val="00B13EDE"/>
    <w:rsid w:val="00B14306"/>
    <w:rsid w:val="00B1471C"/>
    <w:rsid w:val="00B14D43"/>
    <w:rsid w:val="00B167C6"/>
    <w:rsid w:val="00B17945"/>
    <w:rsid w:val="00B20A0D"/>
    <w:rsid w:val="00B216EF"/>
    <w:rsid w:val="00B23B1C"/>
    <w:rsid w:val="00B24493"/>
    <w:rsid w:val="00B24E65"/>
    <w:rsid w:val="00B25236"/>
    <w:rsid w:val="00B266AC"/>
    <w:rsid w:val="00B269F7"/>
    <w:rsid w:val="00B272D8"/>
    <w:rsid w:val="00B317F3"/>
    <w:rsid w:val="00B320BC"/>
    <w:rsid w:val="00B33BF7"/>
    <w:rsid w:val="00B3404E"/>
    <w:rsid w:val="00B34674"/>
    <w:rsid w:val="00B3564C"/>
    <w:rsid w:val="00B35B48"/>
    <w:rsid w:val="00B36B26"/>
    <w:rsid w:val="00B37130"/>
    <w:rsid w:val="00B37221"/>
    <w:rsid w:val="00B37232"/>
    <w:rsid w:val="00B41A29"/>
    <w:rsid w:val="00B42EEC"/>
    <w:rsid w:val="00B437C8"/>
    <w:rsid w:val="00B452C5"/>
    <w:rsid w:val="00B45E07"/>
    <w:rsid w:val="00B46BDF"/>
    <w:rsid w:val="00B4E040"/>
    <w:rsid w:val="00B5053C"/>
    <w:rsid w:val="00B50E88"/>
    <w:rsid w:val="00B514C7"/>
    <w:rsid w:val="00B520E7"/>
    <w:rsid w:val="00B527E4"/>
    <w:rsid w:val="00B52EBC"/>
    <w:rsid w:val="00B547B4"/>
    <w:rsid w:val="00B5545B"/>
    <w:rsid w:val="00B55A59"/>
    <w:rsid w:val="00B56F15"/>
    <w:rsid w:val="00B57209"/>
    <w:rsid w:val="00B572AD"/>
    <w:rsid w:val="00B57594"/>
    <w:rsid w:val="00B57A0A"/>
    <w:rsid w:val="00B60103"/>
    <w:rsid w:val="00B6025A"/>
    <w:rsid w:val="00B606AA"/>
    <w:rsid w:val="00B607B0"/>
    <w:rsid w:val="00B60FED"/>
    <w:rsid w:val="00B61D85"/>
    <w:rsid w:val="00B63232"/>
    <w:rsid w:val="00B65377"/>
    <w:rsid w:val="00B65AC2"/>
    <w:rsid w:val="00B67074"/>
    <w:rsid w:val="00B6736C"/>
    <w:rsid w:val="00B67B03"/>
    <w:rsid w:val="00B70440"/>
    <w:rsid w:val="00B70FF0"/>
    <w:rsid w:val="00B7195A"/>
    <w:rsid w:val="00B72C37"/>
    <w:rsid w:val="00B7310F"/>
    <w:rsid w:val="00B74225"/>
    <w:rsid w:val="00B7547D"/>
    <w:rsid w:val="00B7556B"/>
    <w:rsid w:val="00B76081"/>
    <w:rsid w:val="00B768A9"/>
    <w:rsid w:val="00B80EEF"/>
    <w:rsid w:val="00B82C98"/>
    <w:rsid w:val="00B82F82"/>
    <w:rsid w:val="00B85214"/>
    <w:rsid w:val="00B85334"/>
    <w:rsid w:val="00B86DEF"/>
    <w:rsid w:val="00B904D3"/>
    <w:rsid w:val="00B9289A"/>
    <w:rsid w:val="00B93338"/>
    <w:rsid w:val="00B93384"/>
    <w:rsid w:val="00B934BE"/>
    <w:rsid w:val="00B938B8"/>
    <w:rsid w:val="00B9543F"/>
    <w:rsid w:val="00B955DE"/>
    <w:rsid w:val="00B95E26"/>
    <w:rsid w:val="00B95FB7"/>
    <w:rsid w:val="00B96CA5"/>
    <w:rsid w:val="00B96CB2"/>
    <w:rsid w:val="00B97086"/>
    <w:rsid w:val="00B97C29"/>
    <w:rsid w:val="00B97F7F"/>
    <w:rsid w:val="00BA13EA"/>
    <w:rsid w:val="00BA13FA"/>
    <w:rsid w:val="00BA18EE"/>
    <w:rsid w:val="00BA1F05"/>
    <w:rsid w:val="00BA25E7"/>
    <w:rsid w:val="00BA2DEE"/>
    <w:rsid w:val="00BA2EB8"/>
    <w:rsid w:val="00BA362A"/>
    <w:rsid w:val="00BA3A7A"/>
    <w:rsid w:val="00BA451C"/>
    <w:rsid w:val="00BA470C"/>
    <w:rsid w:val="00BA47FB"/>
    <w:rsid w:val="00BA4908"/>
    <w:rsid w:val="00BA6B69"/>
    <w:rsid w:val="00BB0BAB"/>
    <w:rsid w:val="00BB2DB1"/>
    <w:rsid w:val="00BB30C4"/>
    <w:rsid w:val="00BB3B32"/>
    <w:rsid w:val="00BB3D31"/>
    <w:rsid w:val="00BB3F91"/>
    <w:rsid w:val="00BB435C"/>
    <w:rsid w:val="00BB59C5"/>
    <w:rsid w:val="00BB6163"/>
    <w:rsid w:val="00BB63CF"/>
    <w:rsid w:val="00BB68D9"/>
    <w:rsid w:val="00BB7520"/>
    <w:rsid w:val="00BB77E2"/>
    <w:rsid w:val="00BB7F21"/>
    <w:rsid w:val="00BC0BD3"/>
    <w:rsid w:val="00BC2317"/>
    <w:rsid w:val="00BC2334"/>
    <w:rsid w:val="00BC286D"/>
    <w:rsid w:val="00BC538F"/>
    <w:rsid w:val="00BC67C3"/>
    <w:rsid w:val="00BC6D13"/>
    <w:rsid w:val="00BC7A81"/>
    <w:rsid w:val="00BC7DAA"/>
    <w:rsid w:val="00BD01B8"/>
    <w:rsid w:val="00BD09F5"/>
    <w:rsid w:val="00BD3098"/>
    <w:rsid w:val="00BD3C54"/>
    <w:rsid w:val="00BD430B"/>
    <w:rsid w:val="00BD59A3"/>
    <w:rsid w:val="00BD603A"/>
    <w:rsid w:val="00BD70C3"/>
    <w:rsid w:val="00BD752A"/>
    <w:rsid w:val="00BD78A0"/>
    <w:rsid w:val="00BE01C3"/>
    <w:rsid w:val="00BE17A5"/>
    <w:rsid w:val="00BE1F0E"/>
    <w:rsid w:val="00BE22DF"/>
    <w:rsid w:val="00BE29A4"/>
    <w:rsid w:val="00BE422A"/>
    <w:rsid w:val="00BE5B7E"/>
    <w:rsid w:val="00BF04BF"/>
    <w:rsid w:val="00BF1B21"/>
    <w:rsid w:val="00BF2EAB"/>
    <w:rsid w:val="00BF3103"/>
    <w:rsid w:val="00BF337A"/>
    <w:rsid w:val="00BF5AFF"/>
    <w:rsid w:val="00BF6ADF"/>
    <w:rsid w:val="00C005D2"/>
    <w:rsid w:val="00C01EFD"/>
    <w:rsid w:val="00C02D01"/>
    <w:rsid w:val="00C039B6"/>
    <w:rsid w:val="00C04415"/>
    <w:rsid w:val="00C062F2"/>
    <w:rsid w:val="00C06B99"/>
    <w:rsid w:val="00C06C58"/>
    <w:rsid w:val="00C07653"/>
    <w:rsid w:val="00C07BE8"/>
    <w:rsid w:val="00C07DBD"/>
    <w:rsid w:val="00C1008E"/>
    <w:rsid w:val="00C11FEF"/>
    <w:rsid w:val="00C12AAA"/>
    <w:rsid w:val="00C1348C"/>
    <w:rsid w:val="00C13675"/>
    <w:rsid w:val="00C13950"/>
    <w:rsid w:val="00C15356"/>
    <w:rsid w:val="00C1571F"/>
    <w:rsid w:val="00C15917"/>
    <w:rsid w:val="00C17911"/>
    <w:rsid w:val="00C17C5F"/>
    <w:rsid w:val="00C20231"/>
    <w:rsid w:val="00C20A01"/>
    <w:rsid w:val="00C2164F"/>
    <w:rsid w:val="00C21FE4"/>
    <w:rsid w:val="00C2361A"/>
    <w:rsid w:val="00C23634"/>
    <w:rsid w:val="00C24151"/>
    <w:rsid w:val="00C255C9"/>
    <w:rsid w:val="00C26BFB"/>
    <w:rsid w:val="00C27175"/>
    <w:rsid w:val="00C27240"/>
    <w:rsid w:val="00C2AD07"/>
    <w:rsid w:val="00C30A4F"/>
    <w:rsid w:val="00C30E07"/>
    <w:rsid w:val="00C31145"/>
    <w:rsid w:val="00C312D9"/>
    <w:rsid w:val="00C32D20"/>
    <w:rsid w:val="00C340A5"/>
    <w:rsid w:val="00C34489"/>
    <w:rsid w:val="00C36058"/>
    <w:rsid w:val="00C36521"/>
    <w:rsid w:val="00C36F96"/>
    <w:rsid w:val="00C37BCF"/>
    <w:rsid w:val="00C40756"/>
    <w:rsid w:val="00C41C79"/>
    <w:rsid w:val="00C4211F"/>
    <w:rsid w:val="00C426DE"/>
    <w:rsid w:val="00C42A14"/>
    <w:rsid w:val="00C435A6"/>
    <w:rsid w:val="00C437F1"/>
    <w:rsid w:val="00C43AFC"/>
    <w:rsid w:val="00C43C08"/>
    <w:rsid w:val="00C45B52"/>
    <w:rsid w:val="00C45D3D"/>
    <w:rsid w:val="00C477E6"/>
    <w:rsid w:val="00C500A7"/>
    <w:rsid w:val="00C50209"/>
    <w:rsid w:val="00C508F1"/>
    <w:rsid w:val="00C50F05"/>
    <w:rsid w:val="00C51A01"/>
    <w:rsid w:val="00C5466F"/>
    <w:rsid w:val="00C56C80"/>
    <w:rsid w:val="00C60034"/>
    <w:rsid w:val="00C600CB"/>
    <w:rsid w:val="00C609C4"/>
    <w:rsid w:val="00C60D48"/>
    <w:rsid w:val="00C619E2"/>
    <w:rsid w:val="00C61D15"/>
    <w:rsid w:val="00C64D43"/>
    <w:rsid w:val="00C65E0E"/>
    <w:rsid w:val="00C66770"/>
    <w:rsid w:val="00C67EC9"/>
    <w:rsid w:val="00C70879"/>
    <w:rsid w:val="00C70907"/>
    <w:rsid w:val="00C70A1A"/>
    <w:rsid w:val="00C70EE0"/>
    <w:rsid w:val="00C711E5"/>
    <w:rsid w:val="00C71781"/>
    <w:rsid w:val="00C71DF3"/>
    <w:rsid w:val="00C72A79"/>
    <w:rsid w:val="00C77895"/>
    <w:rsid w:val="00C811D4"/>
    <w:rsid w:val="00C81D21"/>
    <w:rsid w:val="00C82041"/>
    <w:rsid w:val="00C84B8E"/>
    <w:rsid w:val="00C84D27"/>
    <w:rsid w:val="00C85183"/>
    <w:rsid w:val="00C8552C"/>
    <w:rsid w:val="00C85B59"/>
    <w:rsid w:val="00C86249"/>
    <w:rsid w:val="00C86340"/>
    <w:rsid w:val="00C86822"/>
    <w:rsid w:val="00C86C23"/>
    <w:rsid w:val="00C90734"/>
    <w:rsid w:val="00C90BCD"/>
    <w:rsid w:val="00C910C0"/>
    <w:rsid w:val="00C9170F"/>
    <w:rsid w:val="00C92236"/>
    <w:rsid w:val="00C92611"/>
    <w:rsid w:val="00C927AF"/>
    <w:rsid w:val="00C92CAD"/>
    <w:rsid w:val="00C937AB"/>
    <w:rsid w:val="00C943B7"/>
    <w:rsid w:val="00C946CC"/>
    <w:rsid w:val="00C95545"/>
    <w:rsid w:val="00C9603B"/>
    <w:rsid w:val="00C966FD"/>
    <w:rsid w:val="00C9670E"/>
    <w:rsid w:val="00C972B1"/>
    <w:rsid w:val="00CA11E2"/>
    <w:rsid w:val="00CA1D1E"/>
    <w:rsid w:val="00CA1F84"/>
    <w:rsid w:val="00CA2CB3"/>
    <w:rsid w:val="00CA3496"/>
    <w:rsid w:val="00CA3B73"/>
    <w:rsid w:val="00CA3D78"/>
    <w:rsid w:val="00CA3F7C"/>
    <w:rsid w:val="00CA7061"/>
    <w:rsid w:val="00CA7323"/>
    <w:rsid w:val="00CB04A5"/>
    <w:rsid w:val="00CB069C"/>
    <w:rsid w:val="00CB0B0C"/>
    <w:rsid w:val="00CB3CE3"/>
    <w:rsid w:val="00CB3D14"/>
    <w:rsid w:val="00CB41C0"/>
    <w:rsid w:val="00CB4E15"/>
    <w:rsid w:val="00CB4F9B"/>
    <w:rsid w:val="00CB7002"/>
    <w:rsid w:val="00CB7570"/>
    <w:rsid w:val="00CC0D00"/>
    <w:rsid w:val="00CC141C"/>
    <w:rsid w:val="00CC15B6"/>
    <w:rsid w:val="00CC211C"/>
    <w:rsid w:val="00CC357D"/>
    <w:rsid w:val="00CC5772"/>
    <w:rsid w:val="00CC6378"/>
    <w:rsid w:val="00CD052D"/>
    <w:rsid w:val="00CD0933"/>
    <w:rsid w:val="00CD1217"/>
    <w:rsid w:val="00CD1EC2"/>
    <w:rsid w:val="00CD2B89"/>
    <w:rsid w:val="00CD3927"/>
    <w:rsid w:val="00CD3E8A"/>
    <w:rsid w:val="00CD3F60"/>
    <w:rsid w:val="00CD479E"/>
    <w:rsid w:val="00CD4B92"/>
    <w:rsid w:val="00CD6C88"/>
    <w:rsid w:val="00CD6E04"/>
    <w:rsid w:val="00CD718E"/>
    <w:rsid w:val="00CD74F6"/>
    <w:rsid w:val="00CD75EA"/>
    <w:rsid w:val="00CD7AA9"/>
    <w:rsid w:val="00CE1195"/>
    <w:rsid w:val="00CE1569"/>
    <w:rsid w:val="00CE4CE2"/>
    <w:rsid w:val="00CE5560"/>
    <w:rsid w:val="00CE57E7"/>
    <w:rsid w:val="00CE6F8B"/>
    <w:rsid w:val="00CE7518"/>
    <w:rsid w:val="00CE7B94"/>
    <w:rsid w:val="00CE7D83"/>
    <w:rsid w:val="00CE7EA1"/>
    <w:rsid w:val="00CF0977"/>
    <w:rsid w:val="00CF0B8F"/>
    <w:rsid w:val="00CF2E7C"/>
    <w:rsid w:val="00CF3F6A"/>
    <w:rsid w:val="00CF4606"/>
    <w:rsid w:val="00CF5C47"/>
    <w:rsid w:val="00CF7A6D"/>
    <w:rsid w:val="00D00124"/>
    <w:rsid w:val="00D00B27"/>
    <w:rsid w:val="00D00BB3"/>
    <w:rsid w:val="00D00FC0"/>
    <w:rsid w:val="00D010D4"/>
    <w:rsid w:val="00D01F36"/>
    <w:rsid w:val="00D020F6"/>
    <w:rsid w:val="00D03F20"/>
    <w:rsid w:val="00D0459A"/>
    <w:rsid w:val="00D0584C"/>
    <w:rsid w:val="00D05D2E"/>
    <w:rsid w:val="00D067AD"/>
    <w:rsid w:val="00D0763C"/>
    <w:rsid w:val="00D07910"/>
    <w:rsid w:val="00D1231F"/>
    <w:rsid w:val="00D12557"/>
    <w:rsid w:val="00D12589"/>
    <w:rsid w:val="00D136BD"/>
    <w:rsid w:val="00D14AAC"/>
    <w:rsid w:val="00D14E5A"/>
    <w:rsid w:val="00D156BC"/>
    <w:rsid w:val="00D15A1A"/>
    <w:rsid w:val="00D15CA4"/>
    <w:rsid w:val="00D15CB0"/>
    <w:rsid w:val="00D16933"/>
    <w:rsid w:val="00D1696B"/>
    <w:rsid w:val="00D17190"/>
    <w:rsid w:val="00D172C6"/>
    <w:rsid w:val="00D206FD"/>
    <w:rsid w:val="00D2189D"/>
    <w:rsid w:val="00D22DE6"/>
    <w:rsid w:val="00D24A89"/>
    <w:rsid w:val="00D24C45"/>
    <w:rsid w:val="00D24E87"/>
    <w:rsid w:val="00D25BF9"/>
    <w:rsid w:val="00D30DC9"/>
    <w:rsid w:val="00D30EE5"/>
    <w:rsid w:val="00D316A9"/>
    <w:rsid w:val="00D3202F"/>
    <w:rsid w:val="00D3636E"/>
    <w:rsid w:val="00D403CB"/>
    <w:rsid w:val="00D409A9"/>
    <w:rsid w:val="00D4264C"/>
    <w:rsid w:val="00D43B23"/>
    <w:rsid w:val="00D43B3F"/>
    <w:rsid w:val="00D44A7B"/>
    <w:rsid w:val="00D44E98"/>
    <w:rsid w:val="00D452A1"/>
    <w:rsid w:val="00D456C4"/>
    <w:rsid w:val="00D45C68"/>
    <w:rsid w:val="00D46B64"/>
    <w:rsid w:val="00D46CDB"/>
    <w:rsid w:val="00D47087"/>
    <w:rsid w:val="00D47660"/>
    <w:rsid w:val="00D47975"/>
    <w:rsid w:val="00D47A95"/>
    <w:rsid w:val="00D47B31"/>
    <w:rsid w:val="00D47CBA"/>
    <w:rsid w:val="00D50B7A"/>
    <w:rsid w:val="00D518CC"/>
    <w:rsid w:val="00D5227E"/>
    <w:rsid w:val="00D52D15"/>
    <w:rsid w:val="00D534E7"/>
    <w:rsid w:val="00D54C09"/>
    <w:rsid w:val="00D56567"/>
    <w:rsid w:val="00D57597"/>
    <w:rsid w:val="00D60081"/>
    <w:rsid w:val="00D608D6"/>
    <w:rsid w:val="00D60CCB"/>
    <w:rsid w:val="00D61705"/>
    <w:rsid w:val="00D61B5A"/>
    <w:rsid w:val="00D61F99"/>
    <w:rsid w:val="00D62512"/>
    <w:rsid w:val="00D63DE5"/>
    <w:rsid w:val="00D64385"/>
    <w:rsid w:val="00D64511"/>
    <w:rsid w:val="00D6560C"/>
    <w:rsid w:val="00D6584D"/>
    <w:rsid w:val="00D6756F"/>
    <w:rsid w:val="00D67668"/>
    <w:rsid w:val="00D6789E"/>
    <w:rsid w:val="00D67A86"/>
    <w:rsid w:val="00D67B0C"/>
    <w:rsid w:val="00D70323"/>
    <w:rsid w:val="00D70356"/>
    <w:rsid w:val="00D7094B"/>
    <w:rsid w:val="00D71BE5"/>
    <w:rsid w:val="00D725EF"/>
    <w:rsid w:val="00D73636"/>
    <w:rsid w:val="00D74C1B"/>
    <w:rsid w:val="00D7568E"/>
    <w:rsid w:val="00D7674A"/>
    <w:rsid w:val="00D77286"/>
    <w:rsid w:val="00D77D76"/>
    <w:rsid w:val="00D77FC2"/>
    <w:rsid w:val="00D81BC4"/>
    <w:rsid w:val="00D82034"/>
    <w:rsid w:val="00D8210F"/>
    <w:rsid w:val="00D830E6"/>
    <w:rsid w:val="00D831EB"/>
    <w:rsid w:val="00D83D15"/>
    <w:rsid w:val="00D84F18"/>
    <w:rsid w:val="00D853C7"/>
    <w:rsid w:val="00D85B8E"/>
    <w:rsid w:val="00D86AD6"/>
    <w:rsid w:val="00D87AAF"/>
    <w:rsid w:val="00D87BD5"/>
    <w:rsid w:val="00D90300"/>
    <w:rsid w:val="00D90346"/>
    <w:rsid w:val="00D9047D"/>
    <w:rsid w:val="00D9072D"/>
    <w:rsid w:val="00D9084A"/>
    <w:rsid w:val="00D943DE"/>
    <w:rsid w:val="00D94940"/>
    <w:rsid w:val="00D94E36"/>
    <w:rsid w:val="00D95AAE"/>
    <w:rsid w:val="00D96EF2"/>
    <w:rsid w:val="00D96F63"/>
    <w:rsid w:val="00D9719A"/>
    <w:rsid w:val="00D97C00"/>
    <w:rsid w:val="00DA0AB9"/>
    <w:rsid w:val="00DA26B0"/>
    <w:rsid w:val="00DA31CE"/>
    <w:rsid w:val="00DA37ED"/>
    <w:rsid w:val="00DA4CF4"/>
    <w:rsid w:val="00DA5930"/>
    <w:rsid w:val="00DA6F46"/>
    <w:rsid w:val="00DA71D0"/>
    <w:rsid w:val="00DB0B4E"/>
    <w:rsid w:val="00DB0B93"/>
    <w:rsid w:val="00DB13E3"/>
    <w:rsid w:val="00DB39C0"/>
    <w:rsid w:val="00DB4009"/>
    <w:rsid w:val="00DB4BFC"/>
    <w:rsid w:val="00DB571B"/>
    <w:rsid w:val="00DB5FA7"/>
    <w:rsid w:val="00DB6625"/>
    <w:rsid w:val="00DB774E"/>
    <w:rsid w:val="00DC0759"/>
    <w:rsid w:val="00DC085A"/>
    <w:rsid w:val="00DC0E76"/>
    <w:rsid w:val="00DC1863"/>
    <w:rsid w:val="00DC1A61"/>
    <w:rsid w:val="00DC284D"/>
    <w:rsid w:val="00DC446E"/>
    <w:rsid w:val="00DC45AC"/>
    <w:rsid w:val="00DC4BF2"/>
    <w:rsid w:val="00DC635B"/>
    <w:rsid w:val="00DC6621"/>
    <w:rsid w:val="00DC7269"/>
    <w:rsid w:val="00DC73A9"/>
    <w:rsid w:val="00DC7B46"/>
    <w:rsid w:val="00DD1110"/>
    <w:rsid w:val="00DD1D9B"/>
    <w:rsid w:val="00DD28F0"/>
    <w:rsid w:val="00DD3545"/>
    <w:rsid w:val="00DD3D71"/>
    <w:rsid w:val="00DD51DE"/>
    <w:rsid w:val="00DD6BB7"/>
    <w:rsid w:val="00DD7072"/>
    <w:rsid w:val="00DE03C6"/>
    <w:rsid w:val="00DE19BE"/>
    <w:rsid w:val="00DE1A2F"/>
    <w:rsid w:val="00DE22D9"/>
    <w:rsid w:val="00DE22FF"/>
    <w:rsid w:val="00DE23E4"/>
    <w:rsid w:val="00DE3454"/>
    <w:rsid w:val="00DE65AF"/>
    <w:rsid w:val="00DE7A33"/>
    <w:rsid w:val="00DF0652"/>
    <w:rsid w:val="00DF068B"/>
    <w:rsid w:val="00DF1696"/>
    <w:rsid w:val="00DF1C33"/>
    <w:rsid w:val="00DF1D69"/>
    <w:rsid w:val="00DF2225"/>
    <w:rsid w:val="00DF27F0"/>
    <w:rsid w:val="00DF29F1"/>
    <w:rsid w:val="00DF3A5E"/>
    <w:rsid w:val="00DF43CC"/>
    <w:rsid w:val="00DF465B"/>
    <w:rsid w:val="00DF4C71"/>
    <w:rsid w:val="00DF4FA5"/>
    <w:rsid w:val="00DF62B2"/>
    <w:rsid w:val="00DF6375"/>
    <w:rsid w:val="00DF6AD5"/>
    <w:rsid w:val="00DF715A"/>
    <w:rsid w:val="00E0256C"/>
    <w:rsid w:val="00E025CB"/>
    <w:rsid w:val="00E029BE"/>
    <w:rsid w:val="00E03167"/>
    <w:rsid w:val="00E03C1F"/>
    <w:rsid w:val="00E03EAC"/>
    <w:rsid w:val="00E044EE"/>
    <w:rsid w:val="00E046DF"/>
    <w:rsid w:val="00E04B28"/>
    <w:rsid w:val="00E0573F"/>
    <w:rsid w:val="00E05C43"/>
    <w:rsid w:val="00E068AB"/>
    <w:rsid w:val="00E07167"/>
    <w:rsid w:val="00E07FD3"/>
    <w:rsid w:val="00E102FA"/>
    <w:rsid w:val="00E10A1E"/>
    <w:rsid w:val="00E125C2"/>
    <w:rsid w:val="00E12AD6"/>
    <w:rsid w:val="00E12DCC"/>
    <w:rsid w:val="00E14CD5"/>
    <w:rsid w:val="00E14FBE"/>
    <w:rsid w:val="00E1569D"/>
    <w:rsid w:val="00E15A6E"/>
    <w:rsid w:val="00E16CA0"/>
    <w:rsid w:val="00E16E9C"/>
    <w:rsid w:val="00E16F88"/>
    <w:rsid w:val="00E1754D"/>
    <w:rsid w:val="00E175C4"/>
    <w:rsid w:val="00E20530"/>
    <w:rsid w:val="00E20E37"/>
    <w:rsid w:val="00E21C32"/>
    <w:rsid w:val="00E22EEA"/>
    <w:rsid w:val="00E24DB2"/>
    <w:rsid w:val="00E255D0"/>
    <w:rsid w:val="00E302EF"/>
    <w:rsid w:val="00E30B2E"/>
    <w:rsid w:val="00E315B0"/>
    <w:rsid w:val="00E31AB1"/>
    <w:rsid w:val="00E31E9C"/>
    <w:rsid w:val="00E32060"/>
    <w:rsid w:val="00E33AD3"/>
    <w:rsid w:val="00E3528E"/>
    <w:rsid w:val="00E368F2"/>
    <w:rsid w:val="00E3786A"/>
    <w:rsid w:val="00E37D8C"/>
    <w:rsid w:val="00E40EA6"/>
    <w:rsid w:val="00E42ADD"/>
    <w:rsid w:val="00E43B1F"/>
    <w:rsid w:val="00E44410"/>
    <w:rsid w:val="00E4456F"/>
    <w:rsid w:val="00E44AD9"/>
    <w:rsid w:val="00E45A66"/>
    <w:rsid w:val="00E4611F"/>
    <w:rsid w:val="00E46640"/>
    <w:rsid w:val="00E468DA"/>
    <w:rsid w:val="00E507F6"/>
    <w:rsid w:val="00E51F79"/>
    <w:rsid w:val="00E5230E"/>
    <w:rsid w:val="00E52374"/>
    <w:rsid w:val="00E528E1"/>
    <w:rsid w:val="00E53308"/>
    <w:rsid w:val="00E540A4"/>
    <w:rsid w:val="00E54B22"/>
    <w:rsid w:val="00E54C10"/>
    <w:rsid w:val="00E55E9E"/>
    <w:rsid w:val="00E5678C"/>
    <w:rsid w:val="00E57D36"/>
    <w:rsid w:val="00E61078"/>
    <w:rsid w:val="00E61207"/>
    <w:rsid w:val="00E6153D"/>
    <w:rsid w:val="00E6179B"/>
    <w:rsid w:val="00E62526"/>
    <w:rsid w:val="00E6286B"/>
    <w:rsid w:val="00E631D0"/>
    <w:rsid w:val="00E631DC"/>
    <w:rsid w:val="00E64DA0"/>
    <w:rsid w:val="00E6516C"/>
    <w:rsid w:val="00E65545"/>
    <w:rsid w:val="00E65F82"/>
    <w:rsid w:val="00E66B46"/>
    <w:rsid w:val="00E67B35"/>
    <w:rsid w:val="00E67E7C"/>
    <w:rsid w:val="00E718B5"/>
    <w:rsid w:val="00E71A5B"/>
    <w:rsid w:val="00E72019"/>
    <w:rsid w:val="00E74D8E"/>
    <w:rsid w:val="00E75603"/>
    <w:rsid w:val="00E76BE0"/>
    <w:rsid w:val="00E804C1"/>
    <w:rsid w:val="00E80E60"/>
    <w:rsid w:val="00E80FEB"/>
    <w:rsid w:val="00E835EE"/>
    <w:rsid w:val="00E83CDC"/>
    <w:rsid w:val="00E83D68"/>
    <w:rsid w:val="00E8417B"/>
    <w:rsid w:val="00E843A3"/>
    <w:rsid w:val="00E85D85"/>
    <w:rsid w:val="00E86A61"/>
    <w:rsid w:val="00E876EA"/>
    <w:rsid w:val="00E906DE"/>
    <w:rsid w:val="00E90749"/>
    <w:rsid w:val="00E943BD"/>
    <w:rsid w:val="00E946BB"/>
    <w:rsid w:val="00E94EE1"/>
    <w:rsid w:val="00E957F5"/>
    <w:rsid w:val="00E95A60"/>
    <w:rsid w:val="00E95B9B"/>
    <w:rsid w:val="00E966D0"/>
    <w:rsid w:val="00E96A09"/>
    <w:rsid w:val="00E96EC6"/>
    <w:rsid w:val="00E97358"/>
    <w:rsid w:val="00E97F19"/>
    <w:rsid w:val="00E97FA3"/>
    <w:rsid w:val="00EA0484"/>
    <w:rsid w:val="00EA10FA"/>
    <w:rsid w:val="00EA1542"/>
    <w:rsid w:val="00EA3511"/>
    <w:rsid w:val="00EA4447"/>
    <w:rsid w:val="00EA5B72"/>
    <w:rsid w:val="00EA7FC5"/>
    <w:rsid w:val="00EB0263"/>
    <w:rsid w:val="00EB1151"/>
    <w:rsid w:val="00EB1865"/>
    <w:rsid w:val="00EB1B5D"/>
    <w:rsid w:val="00EB1C94"/>
    <w:rsid w:val="00EB2320"/>
    <w:rsid w:val="00EB44E4"/>
    <w:rsid w:val="00EB4E25"/>
    <w:rsid w:val="00EB55DB"/>
    <w:rsid w:val="00EB6065"/>
    <w:rsid w:val="00EB60F3"/>
    <w:rsid w:val="00EB63A5"/>
    <w:rsid w:val="00EB6E99"/>
    <w:rsid w:val="00EB7645"/>
    <w:rsid w:val="00EB778A"/>
    <w:rsid w:val="00EC0749"/>
    <w:rsid w:val="00EC078D"/>
    <w:rsid w:val="00EC0F77"/>
    <w:rsid w:val="00EC120D"/>
    <w:rsid w:val="00EC1F34"/>
    <w:rsid w:val="00EC47A3"/>
    <w:rsid w:val="00EC62FB"/>
    <w:rsid w:val="00EC72AF"/>
    <w:rsid w:val="00ECF438"/>
    <w:rsid w:val="00ED0B33"/>
    <w:rsid w:val="00ED18C0"/>
    <w:rsid w:val="00ED1A13"/>
    <w:rsid w:val="00ED2002"/>
    <w:rsid w:val="00ED30D8"/>
    <w:rsid w:val="00ED42A8"/>
    <w:rsid w:val="00ED45FE"/>
    <w:rsid w:val="00ED4B1F"/>
    <w:rsid w:val="00ED61E6"/>
    <w:rsid w:val="00ED635F"/>
    <w:rsid w:val="00ED7707"/>
    <w:rsid w:val="00ED7E0C"/>
    <w:rsid w:val="00EE007F"/>
    <w:rsid w:val="00EE1AD2"/>
    <w:rsid w:val="00EE422E"/>
    <w:rsid w:val="00EE4ACF"/>
    <w:rsid w:val="00EE510D"/>
    <w:rsid w:val="00EE5A56"/>
    <w:rsid w:val="00EE5BF8"/>
    <w:rsid w:val="00EE6E96"/>
    <w:rsid w:val="00EE7A27"/>
    <w:rsid w:val="00EF05C0"/>
    <w:rsid w:val="00EF0636"/>
    <w:rsid w:val="00EF1AF4"/>
    <w:rsid w:val="00EF2194"/>
    <w:rsid w:val="00EF253C"/>
    <w:rsid w:val="00EF33F9"/>
    <w:rsid w:val="00EF3F17"/>
    <w:rsid w:val="00EF43DC"/>
    <w:rsid w:val="00EF4DA2"/>
    <w:rsid w:val="00EF4F38"/>
    <w:rsid w:val="00EF6DE7"/>
    <w:rsid w:val="00F00B94"/>
    <w:rsid w:val="00F01CC4"/>
    <w:rsid w:val="00F0247C"/>
    <w:rsid w:val="00F0360B"/>
    <w:rsid w:val="00F03EBA"/>
    <w:rsid w:val="00F04C5E"/>
    <w:rsid w:val="00F04D32"/>
    <w:rsid w:val="00F073AB"/>
    <w:rsid w:val="00F07981"/>
    <w:rsid w:val="00F10310"/>
    <w:rsid w:val="00F11BA7"/>
    <w:rsid w:val="00F12320"/>
    <w:rsid w:val="00F139B4"/>
    <w:rsid w:val="00F15319"/>
    <w:rsid w:val="00F158A1"/>
    <w:rsid w:val="00F20758"/>
    <w:rsid w:val="00F21288"/>
    <w:rsid w:val="00F2167B"/>
    <w:rsid w:val="00F22752"/>
    <w:rsid w:val="00F23888"/>
    <w:rsid w:val="00F23B60"/>
    <w:rsid w:val="00F24825"/>
    <w:rsid w:val="00F256DB"/>
    <w:rsid w:val="00F25E66"/>
    <w:rsid w:val="00F27F6F"/>
    <w:rsid w:val="00F3110F"/>
    <w:rsid w:val="00F3212F"/>
    <w:rsid w:val="00F321B7"/>
    <w:rsid w:val="00F33588"/>
    <w:rsid w:val="00F35DC6"/>
    <w:rsid w:val="00F36B14"/>
    <w:rsid w:val="00F37008"/>
    <w:rsid w:val="00F3753B"/>
    <w:rsid w:val="00F40783"/>
    <w:rsid w:val="00F40819"/>
    <w:rsid w:val="00F415A5"/>
    <w:rsid w:val="00F41704"/>
    <w:rsid w:val="00F4174C"/>
    <w:rsid w:val="00F41828"/>
    <w:rsid w:val="00F43758"/>
    <w:rsid w:val="00F43A75"/>
    <w:rsid w:val="00F44945"/>
    <w:rsid w:val="00F44A77"/>
    <w:rsid w:val="00F4585C"/>
    <w:rsid w:val="00F469A9"/>
    <w:rsid w:val="00F46F18"/>
    <w:rsid w:val="00F47133"/>
    <w:rsid w:val="00F47625"/>
    <w:rsid w:val="00F47D21"/>
    <w:rsid w:val="00F51C77"/>
    <w:rsid w:val="00F5295E"/>
    <w:rsid w:val="00F52A55"/>
    <w:rsid w:val="00F5399D"/>
    <w:rsid w:val="00F53C37"/>
    <w:rsid w:val="00F54609"/>
    <w:rsid w:val="00F554D3"/>
    <w:rsid w:val="00F5579A"/>
    <w:rsid w:val="00F55C83"/>
    <w:rsid w:val="00F57A96"/>
    <w:rsid w:val="00F57C74"/>
    <w:rsid w:val="00F601DC"/>
    <w:rsid w:val="00F60337"/>
    <w:rsid w:val="00F608A3"/>
    <w:rsid w:val="00F60A53"/>
    <w:rsid w:val="00F61DC0"/>
    <w:rsid w:val="00F628E2"/>
    <w:rsid w:val="00F62CAA"/>
    <w:rsid w:val="00F6419D"/>
    <w:rsid w:val="00F64392"/>
    <w:rsid w:val="00F6548F"/>
    <w:rsid w:val="00F6556A"/>
    <w:rsid w:val="00F667E1"/>
    <w:rsid w:val="00F7010A"/>
    <w:rsid w:val="00F706A7"/>
    <w:rsid w:val="00F7077A"/>
    <w:rsid w:val="00F7438D"/>
    <w:rsid w:val="00F745DC"/>
    <w:rsid w:val="00F746CD"/>
    <w:rsid w:val="00F747E8"/>
    <w:rsid w:val="00F749BC"/>
    <w:rsid w:val="00F753A4"/>
    <w:rsid w:val="00F75488"/>
    <w:rsid w:val="00F769A9"/>
    <w:rsid w:val="00F76BB2"/>
    <w:rsid w:val="00F76E7A"/>
    <w:rsid w:val="00F77724"/>
    <w:rsid w:val="00F77C8C"/>
    <w:rsid w:val="00F7F424"/>
    <w:rsid w:val="00F80251"/>
    <w:rsid w:val="00F82405"/>
    <w:rsid w:val="00F839CE"/>
    <w:rsid w:val="00F84295"/>
    <w:rsid w:val="00F84440"/>
    <w:rsid w:val="00F849A1"/>
    <w:rsid w:val="00F86745"/>
    <w:rsid w:val="00F87A7C"/>
    <w:rsid w:val="00F90EE3"/>
    <w:rsid w:val="00F915D0"/>
    <w:rsid w:val="00F93CA7"/>
    <w:rsid w:val="00F93DCF"/>
    <w:rsid w:val="00F94D23"/>
    <w:rsid w:val="00F94D39"/>
    <w:rsid w:val="00F959AC"/>
    <w:rsid w:val="00F95D68"/>
    <w:rsid w:val="00F9703F"/>
    <w:rsid w:val="00F979BA"/>
    <w:rsid w:val="00FA0183"/>
    <w:rsid w:val="00FA21BE"/>
    <w:rsid w:val="00FA2C07"/>
    <w:rsid w:val="00FA37DC"/>
    <w:rsid w:val="00FA4052"/>
    <w:rsid w:val="00FA40FD"/>
    <w:rsid w:val="00FA4818"/>
    <w:rsid w:val="00FA54F9"/>
    <w:rsid w:val="00FA5832"/>
    <w:rsid w:val="00FA6829"/>
    <w:rsid w:val="00FA7948"/>
    <w:rsid w:val="00FA7A1A"/>
    <w:rsid w:val="00FA7F0C"/>
    <w:rsid w:val="00FB2618"/>
    <w:rsid w:val="00FB2AB1"/>
    <w:rsid w:val="00FB2D1F"/>
    <w:rsid w:val="00FB30AE"/>
    <w:rsid w:val="00FB3B41"/>
    <w:rsid w:val="00FB3BD7"/>
    <w:rsid w:val="00FB51B1"/>
    <w:rsid w:val="00FB5330"/>
    <w:rsid w:val="00FB5986"/>
    <w:rsid w:val="00FB5C92"/>
    <w:rsid w:val="00FB5F58"/>
    <w:rsid w:val="00FB64E3"/>
    <w:rsid w:val="00FB7641"/>
    <w:rsid w:val="00FC014F"/>
    <w:rsid w:val="00FC0324"/>
    <w:rsid w:val="00FC239C"/>
    <w:rsid w:val="00FC2AC6"/>
    <w:rsid w:val="00FC2BE0"/>
    <w:rsid w:val="00FC6832"/>
    <w:rsid w:val="00FC714F"/>
    <w:rsid w:val="00FD0FDC"/>
    <w:rsid w:val="00FD2C25"/>
    <w:rsid w:val="00FD3E09"/>
    <w:rsid w:val="00FD42C5"/>
    <w:rsid w:val="00FD44DB"/>
    <w:rsid w:val="00FD478B"/>
    <w:rsid w:val="00FD59F3"/>
    <w:rsid w:val="00FD5BBC"/>
    <w:rsid w:val="00FD6AF2"/>
    <w:rsid w:val="00FD6BF8"/>
    <w:rsid w:val="00FD72A9"/>
    <w:rsid w:val="00FD72F6"/>
    <w:rsid w:val="00FD72F8"/>
    <w:rsid w:val="00FD7510"/>
    <w:rsid w:val="00FE0FE7"/>
    <w:rsid w:val="00FE229C"/>
    <w:rsid w:val="00FE26EE"/>
    <w:rsid w:val="00FE3D89"/>
    <w:rsid w:val="00FE65F3"/>
    <w:rsid w:val="00FE7E79"/>
    <w:rsid w:val="00FF0AB4"/>
    <w:rsid w:val="00FF212A"/>
    <w:rsid w:val="00FF2AE2"/>
    <w:rsid w:val="00FF2F3F"/>
    <w:rsid w:val="00FF301D"/>
    <w:rsid w:val="00FF7FD8"/>
    <w:rsid w:val="010D714F"/>
    <w:rsid w:val="0134343F"/>
    <w:rsid w:val="01352588"/>
    <w:rsid w:val="014187F6"/>
    <w:rsid w:val="014EAC65"/>
    <w:rsid w:val="014F57A0"/>
    <w:rsid w:val="01659DFA"/>
    <w:rsid w:val="0166C72B"/>
    <w:rsid w:val="0169B40B"/>
    <w:rsid w:val="016F1E96"/>
    <w:rsid w:val="017B0513"/>
    <w:rsid w:val="019198D4"/>
    <w:rsid w:val="0194D71C"/>
    <w:rsid w:val="019804B7"/>
    <w:rsid w:val="01AE40BF"/>
    <w:rsid w:val="01B38153"/>
    <w:rsid w:val="01BAE410"/>
    <w:rsid w:val="01C1B570"/>
    <w:rsid w:val="01D3507A"/>
    <w:rsid w:val="01D5F286"/>
    <w:rsid w:val="01E13803"/>
    <w:rsid w:val="0205F5BE"/>
    <w:rsid w:val="0215C756"/>
    <w:rsid w:val="022BE130"/>
    <w:rsid w:val="024020BC"/>
    <w:rsid w:val="02682C1B"/>
    <w:rsid w:val="028791A3"/>
    <w:rsid w:val="0288704F"/>
    <w:rsid w:val="028D078E"/>
    <w:rsid w:val="0291C9D8"/>
    <w:rsid w:val="02972EFC"/>
    <w:rsid w:val="029B7FE0"/>
    <w:rsid w:val="02A2057A"/>
    <w:rsid w:val="02A4DA00"/>
    <w:rsid w:val="02B029AF"/>
    <w:rsid w:val="02B4ADED"/>
    <w:rsid w:val="02B87626"/>
    <w:rsid w:val="02BC31F0"/>
    <w:rsid w:val="02BE1018"/>
    <w:rsid w:val="02BF0512"/>
    <w:rsid w:val="02D02FD4"/>
    <w:rsid w:val="02E5142D"/>
    <w:rsid w:val="02E6130E"/>
    <w:rsid w:val="02EF351E"/>
    <w:rsid w:val="02FC685C"/>
    <w:rsid w:val="03018CDC"/>
    <w:rsid w:val="0307B788"/>
    <w:rsid w:val="030DE29B"/>
    <w:rsid w:val="030E0B23"/>
    <w:rsid w:val="031AE770"/>
    <w:rsid w:val="0320620D"/>
    <w:rsid w:val="0325586B"/>
    <w:rsid w:val="033399A1"/>
    <w:rsid w:val="0339A068"/>
    <w:rsid w:val="034BAC04"/>
    <w:rsid w:val="034CE5C3"/>
    <w:rsid w:val="03541C76"/>
    <w:rsid w:val="036F6CAF"/>
    <w:rsid w:val="037C44CE"/>
    <w:rsid w:val="0381605A"/>
    <w:rsid w:val="038C4C93"/>
    <w:rsid w:val="038E04AE"/>
    <w:rsid w:val="03961164"/>
    <w:rsid w:val="03A251E1"/>
    <w:rsid w:val="03ADF68D"/>
    <w:rsid w:val="03C5B91F"/>
    <w:rsid w:val="03C943DF"/>
    <w:rsid w:val="03D29625"/>
    <w:rsid w:val="03FDFC16"/>
    <w:rsid w:val="0402AF9A"/>
    <w:rsid w:val="04206650"/>
    <w:rsid w:val="0423407D"/>
    <w:rsid w:val="042AAAF7"/>
    <w:rsid w:val="0432F45B"/>
    <w:rsid w:val="0439AC87"/>
    <w:rsid w:val="043F715E"/>
    <w:rsid w:val="04454337"/>
    <w:rsid w:val="0449F6FB"/>
    <w:rsid w:val="04507173"/>
    <w:rsid w:val="045DABF8"/>
    <w:rsid w:val="047F8B14"/>
    <w:rsid w:val="0480A154"/>
    <w:rsid w:val="0481EEE1"/>
    <w:rsid w:val="048347BD"/>
    <w:rsid w:val="049B7E06"/>
    <w:rsid w:val="04A65FF5"/>
    <w:rsid w:val="04A85AB1"/>
    <w:rsid w:val="04B98226"/>
    <w:rsid w:val="04C4E373"/>
    <w:rsid w:val="04C6C90E"/>
    <w:rsid w:val="04C8A1A5"/>
    <w:rsid w:val="04CD6759"/>
    <w:rsid w:val="04D13C39"/>
    <w:rsid w:val="04DA3AE9"/>
    <w:rsid w:val="04DC34BC"/>
    <w:rsid w:val="04E69F15"/>
    <w:rsid w:val="04EBA092"/>
    <w:rsid w:val="04EF9DFE"/>
    <w:rsid w:val="04EFA3DB"/>
    <w:rsid w:val="04F011C4"/>
    <w:rsid w:val="04F84D2C"/>
    <w:rsid w:val="04FDAF0B"/>
    <w:rsid w:val="0515AF12"/>
    <w:rsid w:val="052E69BB"/>
    <w:rsid w:val="053238A4"/>
    <w:rsid w:val="0534ABFC"/>
    <w:rsid w:val="053A0F58"/>
    <w:rsid w:val="053A5904"/>
    <w:rsid w:val="053EA9AB"/>
    <w:rsid w:val="053EBC31"/>
    <w:rsid w:val="0544DA6E"/>
    <w:rsid w:val="0546131C"/>
    <w:rsid w:val="055331B5"/>
    <w:rsid w:val="055419CE"/>
    <w:rsid w:val="0564E109"/>
    <w:rsid w:val="056805DA"/>
    <w:rsid w:val="056982E8"/>
    <w:rsid w:val="056DBA39"/>
    <w:rsid w:val="05793DD8"/>
    <w:rsid w:val="058043C9"/>
    <w:rsid w:val="058705D0"/>
    <w:rsid w:val="0598F363"/>
    <w:rsid w:val="05A8BC70"/>
    <w:rsid w:val="05BF626B"/>
    <w:rsid w:val="05D3140A"/>
    <w:rsid w:val="05E2AB3B"/>
    <w:rsid w:val="05EBAF55"/>
    <w:rsid w:val="05F733FB"/>
    <w:rsid w:val="05F96106"/>
    <w:rsid w:val="05FC387C"/>
    <w:rsid w:val="061957A4"/>
    <w:rsid w:val="06195D6F"/>
    <w:rsid w:val="0619A474"/>
    <w:rsid w:val="0626F7E6"/>
    <w:rsid w:val="06270096"/>
    <w:rsid w:val="062CC1BC"/>
    <w:rsid w:val="0636BC42"/>
    <w:rsid w:val="063A73A3"/>
    <w:rsid w:val="063C6D36"/>
    <w:rsid w:val="063F3A4E"/>
    <w:rsid w:val="06497047"/>
    <w:rsid w:val="0653E73E"/>
    <w:rsid w:val="0655D1A7"/>
    <w:rsid w:val="065BBB89"/>
    <w:rsid w:val="06670AAC"/>
    <w:rsid w:val="066A3741"/>
    <w:rsid w:val="0678BE37"/>
    <w:rsid w:val="06823DA9"/>
    <w:rsid w:val="068C9909"/>
    <w:rsid w:val="06907196"/>
    <w:rsid w:val="06A1F089"/>
    <w:rsid w:val="06A34582"/>
    <w:rsid w:val="06C334B6"/>
    <w:rsid w:val="06C85E99"/>
    <w:rsid w:val="06CC3783"/>
    <w:rsid w:val="06D06486"/>
    <w:rsid w:val="06D40D3D"/>
    <w:rsid w:val="06E751BD"/>
    <w:rsid w:val="06E8759D"/>
    <w:rsid w:val="06EA3352"/>
    <w:rsid w:val="06FDF91D"/>
    <w:rsid w:val="07062458"/>
    <w:rsid w:val="0706C8BA"/>
    <w:rsid w:val="070FDE41"/>
    <w:rsid w:val="0719EB7E"/>
    <w:rsid w:val="07205358"/>
    <w:rsid w:val="0725B8AC"/>
    <w:rsid w:val="0727F748"/>
    <w:rsid w:val="07331771"/>
    <w:rsid w:val="073703B7"/>
    <w:rsid w:val="07412892"/>
    <w:rsid w:val="075B8E54"/>
    <w:rsid w:val="0768B443"/>
    <w:rsid w:val="078B4CBA"/>
    <w:rsid w:val="07A25707"/>
    <w:rsid w:val="07A4D006"/>
    <w:rsid w:val="07AABB19"/>
    <w:rsid w:val="07AE81B5"/>
    <w:rsid w:val="07B43432"/>
    <w:rsid w:val="07B53BE6"/>
    <w:rsid w:val="07F206AF"/>
    <w:rsid w:val="07FBA06B"/>
    <w:rsid w:val="07FECEE4"/>
    <w:rsid w:val="0804DCF4"/>
    <w:rsid w:val="0816DA9C"/>
    <w:rsid w:val="08177BD6"/>
    <w:rsid w:val="082A7DB9"/>
    <w:rsid w:val="08485EDC"/>
    <w:rsid w:val="084A6800"/>
    <w:rsid w:val="08543EDD"/>
    <w:rsid w:val="08557538"/>
    <w:rsid w:val="0857EEE2"/>
    <w:rsid w:val="08612531"/>
    <w:rsid w:val="0864965C"/>
    <w:rsid w:val="0865C13A"/>
    <w:rsid w:val="08667ECA"/>
    <w:rsid w:val="0874C291"/>
    <w:rsid w:val="087C3F22"/>
    <w:rsid w:val="0884ED17"/>
    <w:rsid w:val="08873479"/>
    <w:rsid w:val="089279BD"/>
    <w:rsid w:val="08A59FC7"/>
    <w:rsid w:val="08A67B4F"/>
    <w:rsid w:val="08A999DA"/>
    <w:rsid w:val="08CDB4A1"/>
    <w:rsid w:val="08CDC75C"/>
    <w:rsid w:val="08E3B05E"/>
    <w:rsid w:val="08F49D3A"/>
    <w:rsid w:val="090FDA77"/>
    <w:rsid w:val="09112C76"/>
    <w:rsid w:val="091ACDD0"/>
    <w:rsid w:val="0926A2E0"/>
    <w:rsid w:val="0945B66F"/>
    <w:rsid w:val="094E8E05"/>
    <w:rsid w:val="09561DFE"/>
    <w:rsid w:val="09680029"/>
    <w:rsid w:val="097ADACD"/>
    <w:rsid w:val="0981FD34"/>
    <w:rsid w:val="0998A48B"/>
    <w:rsid w:val="099FA19B"/>
    <w:rsid w:val="09A139AA"/>
    <w:rsid w:val="09ADE3E8"/>
    <w:rsid w:val="09B05CC1"/>
    <w:rsid w:val="09EFDD17"/>
    <w:rsid w:val="09EFF521"/>
    <w:rsid w:val="09FB11EB"/>
    <w:rsid w:val="0A0D55B1"/>
    <w:rsid w:val="0A176FFD"/>
    <w:rsid w:val="0A1855FF"/>
    <w:rsid w:val="0A2E2E5C"/>
    <w:rsid w:val="0A30C6D1"/>
    <w:rsid w:val="0A31162A"/>
    <w:rsid w:val="0A32F619"/>
    <w:rsid w:val="0A34D49E"/>
    <w:rsid w:val="0A35629D"/>
    <w:rsid w:val="0A384EB9"/>
    <w:rsid w:val="0A40D221"/>
    <w:rsid w:val="0A415E79"/>
    <w:rsid w:val="0A48C078"/>
    <w:rsid w:val="0A652994"/>
    <w:rsid w:val="0A86360E"/>
    <w:rsid w:val="0A9B426A"/>
    <w:rsid w:val="0AA288A1"/>
    <w:rsid w:val="0AA2C8E2"/>
    <w:rsid w:val="0AA75E74"/>
    <w:rsid w:val="0AB90F82"/>
    <w:rsid w:val="0ABFCC1A"/>
    <w:rsid w:val="0ADC71E2"/>
    <w:rsid w:val="0AE0A8EA"/>
    <w:rsid w:val="0AECE6D5"/>
    <w:rsid w:val="0AEFCC79"/>
    <w:rsid w:val="0AF9E347"/>
    <w:rsid w:val="0AFC9150"/>
    <w:rsid w:val="0AFE6101"/>
    <w:rsid w:val="0B0AFD7A"/>
    <w:rsid w:val="0B227349"/>
    <w:rsid w:val="0B2A16FC"/>
    <w:rsid w:val="0B356F70"/>
    <w:rsid w:val="0B384707"/>
    <w:rsid w:val="0B3B7AD8"/>
    <w:rsid w:val="0B41EA45"/>
    <w:rsid w:val="0B463038"/>
    <w:rsid w:val="0B4D21B7"/>
    <w:rsid w:val="0B5A637E"/>
    <w:rsid w:val="0B5BD041"/>
    <w:rsid w:val="0B64F658"/>
    <w:rsid w:val="0B68C343"/>
    <w:rsid w:val="0B6BB00B"/>
    <w:rsid w:val="0B7693EB"/>
    <w:rsid w:val="0B885518"/>
    <w:rsid w:val="0B8A7A01"/>
    <w:rsid w:val="0B8AF349"/>
    <w:rsid w:val="0B8CA510"/>
    <w:rsid w:val="0B919A87"/>
    <w:rsid w:val="0B9486D5"/>
    <w:rsid w:val="0BA77E60"/>
    <w:rsid w:val="0BB1715E"/>
    <w:rsid w:val="0BB89D0F"/>
    <w:rsid w:val="0BBCF6B7"/>
    <w:rsid w:val="0BC3B265"/>
    <w:rsid w:val="0BCF1E12"/>
    <w:rsid w:val="0BFEC231"/>
    <w:rsid w:val="0C076BE6"/>
    <w:rsid w:val="0C087481"/>
    <w:rsid w:val="0C0BF3EA"/>
    <w:rsid w:val="0C0D11D1"/>
    <w:rsid w:val="0C1F9F05"/>
    <w:rsid w:val="0C26C258"/>
    <w:rsid w:val="0C285656"/>
    <w:rsid w:val="0C4AF61E"/>
    <w:rsid w:val="0C4BCA01"/>
    <w:rsid w:val="0C4FBA5E"/>
    <w:rsid w:val="0C5D82C6"/>
    <w:rsid w:val="0C6058C8"/>
    <w:rsid w:val="0C66FC46"/>
    <w:rsid w:val="0C6B73C3"/>
    <w:rsid w:val="0C72B27D"/>
    <w:rsid w:val="0C7A6AF4"/>
    <w:rsid w:val="0C7BBBB3"/>
    <w:rsid w:val="0CA5B21C"/>
    <w:rsid w:val="0CAB6372"/>
    <w:rsid w:val="0CC57544"/>
    <w:rsid w:val="0CDCE52D"/>
    <w:rsid w:val="0CF17A50"/>
    <w:rsid w:val="0CFF6EDE"/>
    <w:rsid w:val="0D10C83D"/>
    <w:rsid w:val="0D175B1D"/>
    <w:rsid w:val="0D1846C2"/>
    <w:rsid w:val="0D185F8C"/>
    <w:rsid w:val="0D1873B7"/>
    <w:rsid w:val="0D250874"/>
    <w:rsid w:val="0D285D8A"/>
    <w:rsid w:val="0D3C8825"/>
    <w:rsid w:val="0D4540C3"/>
    <w:rsid w:val="0D4AB86A"/>
    <w:rsid w:val="0D523719"/>
    <w:rsid w:val="0D5B7588"/>
    <w:rsid w:val="0D602592"/>
    <w:rsid w:val="0D615777"/>
    <w:rsid w:val="0D64BD4C"/>
    <w:rsid w:val="0D70A062"/>
    <w:rsid w:val="0D92C962"/>
    <w:rsid w:val="0D9F9DB7"/>
    <w:rsid w:val="0DAD13F7"/>
    <w:rsid w:val="0DADE9D0"/>
    <w:rsid w:val="0DB61332"/>
    <w:rsid w:val="0DC76546"/>
    <w:rsid w:val="0DDF2B98"/>
    <w:rsid w:val="0DE4661E"/>
    <w:rsid w:val="0DF822D7"/>
    <w:rsid w:val="0E1E9F7A"/>
    <w:rsid w:val="0E2388BA"/>
    <w:rsid w:val="0E256CBF"/>
    <w:rsid w:val="0E25E506"/>
    <w:rsid w:val="0E2C7A62"/>
    <w:rsid w:val="0E3BD149"/>
    <w:rsid w:val="0E46C6D4"/>
    <w:rsid w:val="0E60A184"/>
    <w:rsid w:val="0E633657"/>
    <w:rsid w:val="0E6FB86F"/>
    <w:rsid w:val="0E84FD38"/>
    <w:rsid w:val="0E8E8252"/>
    <w:rsid w:val="0E931B7F"/>
    <w:rsid w:val="0E9CDD70"/>
    <w:rsid w:val="0E9FF262"/>
    <w:rsid w:val="0EB6E3D6"/>
    <w:rsid w:val="0EC812ED"/>
    <w:rsid w:val="0ED33793"/>
    <w:rsid w:val="0ED3D6E9"/>
    <w:rsid w:val="0EE9D4EF"/>
    <w:rsid w:val="0F0C4F21"/>
    <w:rsid w:val="0F12717C"/>
    <w:rsid w:val="0F2340FE"/>
    <w:rsid w:val="0F388BF6"/>
    <w:rsid w:val="0F3C8A42"/>
    <w:rsid w:val="0F5F9B82"/>
    <w:rsid w:val="0F63CF3D"/>
    <w:rsid w:val="0F7301D0"/>
    <w:rsid w:val="0F79A872"/>
    <w:rsid w:val="0F7FA3D2"/>
    <w:rsid w:val="0F9DE4D1"/>
    <w:rsid w:val="0F9F6BA5"/>
    <w:rsid w:val="0FB60A65"/>
    <w:rsid w:val="0FB7F7C2"/>
    <w:rsid w:val="0FBCA8EC"/>
    <w:rsid w:val="0FBE8639"/>
    <w:rsid w:val="0FC025CA"/>
    <w:rsid w:val="0FC336E4"/>
    <w:rsid w:val="0FCAC37D"/>
    <w:rsid w:val="0FD07A9F"/>
    <w:rsid w:val="0FDABA89"/>
    <w:rsid w:val="0FED2EDB"/>
    <w:rsid w:val="0FEFBCDB"/>
    <w:rsid w:val="0FF2D129"/>
    <w:rsid w:val="1000F814"/>
    <w:rsid w:val="1015EA7C"/>
    <w:rsid w:val="10171ACF"/>
    <w:rsid w:val="1020CA11"/>
    <w:rsid w:val="1021645F"/>
    <w:rsid w:val="103E6D38"/>
    <w:rsid w:val="104DF16F"/>
    <w:rsid w:val="10530B57"/>
    <w:rsid w:val="105436D3"/>
    <w:rsid w:val="10622A12"/>
    <w:rsid w:val="106E3CA0"/>
    <w:rsid w:val="107353C1"/>
    <w:rsid w:val="107EA141"/>
    <w:rsid w:val="1081B4BA"/>
    <w:rsid w:val="10842D0B"/>
    <w:rsid w:val="10849899"/>
    <w:rsid w:val="10851CDD"/>
    <w:rsid w:val="10860416"/>
    <w:rsid w:val="108AD4AB"/>
    <w:rsid w:val="10991594"/>
    <w:rsid w:val="109B1990"/>
    <w:rsid w:val="10AC1522"/>
    <w:rsid w:val="10BD0F01"/>
    <w:rsid w:val="10BD1FF1"/>
    <w:rsid w:val="10D571D7"/>
    <w:rsid w:val="10E36AB3"/>
    <w:rsid w:val="10E8EAF6"/>
    <w:rsid w:val="10E913D5"/>
    <w:rsid w:val="10EAF173"/>
    <w:rsid w:val="10F7FE68"/>
    <w:rsid w:val="110CC3BB"/>
    <w:rsid w:val="11123AA3"/>
    <w:rsid w:val="1116173D"/>
    <w:rsid w:val="11255EB7"/>
    <w:rsid w:val="112DE3A4"/>
    <w:rsid w:val="113BA790"/>
    <w:rsid w:val="11475F1B"/>
    <w:rsid w:val="11486200"/>
    <w:rsid w:val="114B0599"/>
    <w:rsid w:val="11587109"/>
    <w:rsid w:val="116B5E12"/>
    <w:rsid w:val="1170C9C6"/>
    <w:rsid w:val="1174556F"/>
    <w:rsid w:val="1185CB95"/>
    <w:rsid w:val="118C9331"/>
    <w:rsid w:val="119881FE"/>
    <w:rsid w:val="119EB78D"/>
    <w:rsid w:val="11C90C41"/>
    <w:rsid w:val="11CD287F"/>
    <w:rsid w:val="11CE5094"/>
    <w:rsid w:val="11DEEB71"/>
    <w:rsid w:val="11F19191"/>
    <w:rsid w:val="11F26E78"/>
    <w:rsid w:val="11F5408D"/>
    <w:rsid w:val="11F8E611"/>
    <w:rsid w:val="11FBAE3D"/>
    <w:rsid w:val="12005AF3"/>
    <w:rsid w:val="1200BD74"/>
    <w:rsid w:val="1201A810"/>
    <w:rsid w:val="1208B84F"/>
    <w:rsid w:val="1219784B"/>
    <w:rsid w:val="122F6885"/>
    <w:rsid w:val="124D4CDE"/>
    <w:rsid w:val="12536281"/>
    <w:rsid w:val="125CAA72"/>
    <w:rsid w:val="125DC7B5"/>
    <w:rsid w:val="125EDE4E"/>
    <w:rsid w:val="126B4B4F"/>
    <w:rsid w:val="126E74CF"/>
    <w:rsid w:val="127208EA"/>
    <w:rsid w:val="1272547A"/>
    <w:rsid w:val="1278C332"/>
    <w:rsid w:val="127DFA21"/>
    <w:rsid w:val="1285C2FD"/>
    <w:rsid w:val="12AB6D94"/>
    <w:rsid w:val="12C342E6"/>
    <w:rsid w:val="12CD5F3B"/>
    <w:rsid w:val="12DDCDA4"/>
    <w:rsid w:val="12DF517D"/>
    <w:rsid w:val="12F977EF"/>
    <w:rsid w:val="130D0113"/>
    <w:rsid w:val="132CE3D3"/>
    <w:rsid w:val="133690ED"/>
    <w:rsid w:val="134590DB"/>
    <w:rsid w:val="1346AE4C"/>
    <w:rsid w:val="134EB40F"/>
    <w:rsid w:val="135948D1"/>
    <w:rsid w:val="13677238"/>
    <w:rsid w:val="137E6C06"/>
    <w:rsid w:val="13841BA4"/>
    <w:rsid w:val="1391D56C"/>
    <w:rsid w:val="1395A61B"/>
    <w:rsid w:val="139821C1"/>
    <w:rsid w:val="139F0F3C"/>
    <w:rsid w:val="139F61A4"/>
    <w:rsid w:val="13A77BA4"/>
    <w:rsid w:val="13A97D4A"/>
    <w:rsid w:val="13AF656C"/>
    <w:rsid w:val="13B0453C"/>
    <w:rsid w:val="13B4B12C"/>
    <w:rsid w:val="13B63C27"/>
    <w:rsid w:val="13BFA963"/>
    <w:rsid w:val="13C2411E"/>
    <w:rsid w:val="13C6701B"/>
    <w:rsid w:val="13CAA097"/>
    <w:rsid w:val="13CC285D"/>
    <w:rsid w:val="13F57F85"/>
    <w:rsid w:val="13FAEDAA"/>
    <w:rsid w:val="1401027C"/>
    <w:rsid w:val="140542E9"/>
    <w:rsid w:val="140A68FF"/>
    <w:rsid w:val="14156AE2"/>
    <w:rsid w:val="141DCD82"/>
    <w:rsid w:val="142B691D"/>
    <w:rsid w:val="1435EFB8"/>
    <w:rsid w:val="14384FA2"/>
    <w:rsid w:val="1440361A"/>
    <w:rsid w:val="1446CF8D"/>
    <w:rsid w:val="1447F5F9"/>
    <w:rsid w:val="144A5B0D"/>
    <w:rsid w:val="144B0600"/>
    <w:rsid w:val="14524D9E"/>
    <w:rsid w:val="1463B92E"/>
    <w:rsid w:val="14671D7B"/>
    <w:rsid w:val="146A6FA2"/>
    <w:rsid w:val="146F8CD5"/>
    <w:rsid w:val="1479EDE2"/>
    <w:rsid w:val="147D5D7D"/>
    <w:rsid w:val="147E02AF"/>
    <w:rsid w:val="1488F8AF"/>
    <w:rsid w:val="148A1185"/>
    <w:rsid w:val="148EB452"/>
    <w:rsid w:val="1490FB37"/>
    <w:rsid w:val="1491EEC8"/>
    <w:rsid w:val="1498B166"/>
    <w:rsid w:val="14A21FF2"/>
    <w:rsid w:val="14B7765A"/>
    <w:rsid w:val="14BD9AB1"/>
    <w:rsid w:val="14D84EEE"/>
    <w:rsid w:val="14DE11B9"/>
    <w:rsid w:val="14F3F05F"/>
    <w:rsid w:val="14F6731C"/>
    <w:rsid w:val="14FC7159"/>
    <w:rsid w:val="14FE5C90"/>
    <w:rsid w:val="150782BC"/>
    <w:rsid w:val="152DFF8F"/>
    <w:rsid w:val="1547DAFD"/>
    <w:rsid w:val="157D1512"/>
    <w:rsid w:val="1584C402"/>
    <w:rsid w:val="1597FD1A"/>
    <w:rsid w:val="1599810C"/>
    <w:rsid w:val="15A046FF"/>
    <w:rsid w:val="15A0CF06"/>
    <w:rsid w:val="15A1EBFC"/>
    <w:rsid w:val="15A5C62C"/>
    <w:rsid w:val="15AC4366"/>
    <w:rsid w:val="15B33D8D"/>
    <w:rsid w:val="15CF2081"/>
    <w:rsid w:val="15D52D11"/>
    <w:rsid w:val="15DAF66F"/>
    <w:rsid w:val="15DD6015"/>
    <w:rsid w:val="15E6FEA3"/>
    <w:rsid w:val="15F005B2"/>
    <w:rsid w:val="16042303"/>
    <w:rsid w:val="160CCF2D"/>
    <w:rsid w:val="16174270"/>
    <w:rsid w:val="1618AAEC"/>
    <w:rsid w:val="161F04DA"/>
    <w:rsid w:val="1641AD76"/>
    <w:rsid w:val="16430332"/>
    <w:rsid w:val="1644018F"/>
    <w:rsid w:val="164B4530"/>
    <w:rsid w:val="16527FAA"/>
    <w:rsid w:val="166205F7"/>
    <w:rsid w:val="1663AF04"/>
    <w:rsid w:val="1680226A"/>
    <w:rsid w:val="16870288"/>
    <w:rsid w:val="16A307F6"/>
    <w:rsid w:val="16A98F17"/>
    <w:rsid w:val="16AB4624"/>
    <w:rsid w:val="16AE499C"/>
    <w:rsid w:val="16AEFAE3"/>
    <w:rsid w:val="16B04C48"/>
    <w:rsid w:val="16B14015"/>
    <w:rsid w:val="16B7D886"/>
    <w:rsid w:val="16B94E8C"/>
    <w:rsid w:val="16C5A3E3"/>
    <w:rsid w:val="16CD46DD"/>
    <w:rsid w:val="16CD914F"/>
    <w:rsid w:val="16D54624"/>
    <w:rsid w:val="16DE56E1"/>
    <w:rsid w:val="16E5298D"/>
    <w:rsid w:val="16E87749"/>
    <w:rsid w:val="16EB9BB9"/>
    <w:rsid w:val="16EF24A2"/>
    <w:rsid w:val="16F1AA27"/>
    <w:rsid w:val="16F61B7C"/>
    <w:rsid w:val="16FA4822"/>
    <w:rsid w:val="17019F10"/>
    <w:rsid w:val="171E5BD1"/>
    <w:rsid w:val="1727DC01"/>
    <w:rsid w:val="172ACD4D"/>
    <w:rsid w:val="174A0984"/>
    <w:rsid w:val="17597E54"/>
    <w:rsid w:val="17656CEA"/>
    <w:rsid w:val="1766A1AC"/>
    <w:rsid w:val="176BE11C"/>
    <w:rsid w:val="176CDDC6"/>
    <w:rsid w:val="177C500A"/>
    <w:rsid w:val="177D0ACE"/>
    <w:rsid w:val="177FA5FC"/>
    <w:rsid w:val="178129D6"/>
    <w:rsid w:val="17A6F894"/>
    <w:rsid w:val="17AF15B0"/>
    <w:rsid w:val="17E134D1"/>
    <w:rsid w:val="17F38C04"/>
    <w:rsid w:val="181EC2D7"/>
    <w:rsid w:val="1829F494"/>
    <w:rsid w:val="183DD3A8"/>
    <w:rsid w:val="184422B8"/>
    <w:rsid w:val="18623D40"/>
    <w:rsid w:val="18631D52"/>
    <w:rsid w:val="186DBCBD"/>
    <w:rsid w:val="1870824F"/>
    <w:rsid w:val="1874A099"/>
    <w:rsid w:val="187E0FAC"/>
    <w:rsid w:val="18848B2A"/>
    <w:rsid w:val="188741D2"/>
    <w:rsid w:val="188894EB"/>
    <w:rsid w:val="1898ABE4"/>
    <w:rsid w:val="18A1F688"/>
    <w:rsid w:val="18ABF5BD"/>
    <w:rsid w:val="18B00FBF"/>
    <w:rsid w:val="18BE7FC1"/>
    <w:rsid w:val="18DA2790"/>
    <w:rsid w:val="18DDF4D7"/>
    <w:rsid w:val="18E3BA85"/>
    <w:rsid w:val="18E62104"/>
    <w:rsid w:val="18F41115"/>
    <w:rsid w:val="18F8D47C"/>
    <w:rsid w:val="18FDF9F9"/>
    <w:rsid w:val="19010B54"/>
    <w:rsid w:val="19032D08"/>
    <w:rsid w:val="19157005"/>
    <w:rsid w:val="1917C90D"/>
    <w:rsid w:val="1919A316"/>
    <w:rsid w:val="191B1FAE"/>
    <w:rsid w:val="19262C8A"/>
    <w:rsid w:val="19288647"/>
    <w:rsid w:val="19310333"/>
    <w:rsid w:val="1933DE3D"/>
    <w:rsid w:val="193C8C1F"/>
    <w:rsid w:val="19456C83"/>
    <w:rsid w:val="195D6028"/>
    <w:rsid w:val="196A87DE"/>
    <w:rsid w:val="196D26BA"/>
    <w:rsid w:val="1986208D"/>
    <w:rsid w:val="198E6BBB"/>
    <w:rsid w:val="198F29F0"/>
    <w:rsid w:val="19923FC8"/>
    <w:rsid w:val="199548DD"/>
    <w:rsid w:val="1995C38D"/>
    <w:rsid w:val="19A1FD5D"/>
    <w:rsid w:val="19B59514"/>
    <w:rsid w:val="19B6CA9E"/>
    <w:rsid w:val="19C853BD"/>
    <w:rsid w:val="19E2C1EF"/>
    <w:rsid w:val="19E416C2"/>
    <w:rsid w:val="19E7792F"/>
    <w:rsid w:val="19F37784"/>
    <w:rsid w:val="19F59A3A"/>
    <w:rsid w:val="19FBDFB2"/>
    <w:rsid w:val="1A302FB8"/>
    <w:rsid w:val="1A38AC48"/>
    <w:rsid w:val="1A4142EE"/>
    <w:rsid w:val="1A43BA97"/>
    <w:rsid w:val="1A49562B"/>
    <w:rsid w:val="1A55E2A9"/>
    <w:rsid w:val="1A5DDA82"/>
    <w:rsid w:val="1A5FCDEC"/>
    <w:rsid w:val="1A63B427"/>
    <w:rsid w:val="1A7A97A1"/>
    <w:rsid w:val="1A89E0B0"/>
    <w:rsid w:val="1A8F38A0"/>
    <w:rsid w:val="1A9A8054"/>
    <w:rsid w:val="1A9D41F2"/>
    <w:rsid w:val="1AC6CA29"/>
    <w:rsid w:val="1AD0AC35"/>
    <w:rsid w:val="1AD8DD5D"/>
    <w:rsid w:val="1AD90069"/>
    <w:rsid w:val="1ADC5CA7"/>
    <w:rsid w:val="1ADF4971"/>
    <w:rsid w:val="1AF08973"/>
    <w:rsid w:val="1AF6B64B"/>
    <w:rsid w:val="1AF6FA12"/>
    <w:rsid w:val="1B12C858"/>
    <w:rsid w:val="1B141DCC"/>
    <w:rsid w:val="1B1A6FC1"/>
    <w:rsid w:val="1B365423"/>
    <w:rsid w:val="1B44C40F"/>
    <w:rsid w:val="1B526B54"/>
    <w:rsid w:val="1B529AFF"/>
    <w:rsid w:val="1B582F07"/>
    <w:rsid w:val="1B60D363"/>
    <w:rsid w:val="1B62AF47"/>
    <w:rsid w:val="1B6E597A"/>
    <w:rsid w:val="1B6F0935"/>
    <w:rsid w:val="1B727D74"/>
    <w:rsid w:val="1B744B20"/>
    <w:rsid w:val="1B7A7FEE"/>
    <w:rsid w:val="1B941D51"/>
    <w:rsid w:val="1BA00297"/>
    <w:rsid w:val="1BAB6549"/>
    <w:rsid w:val="1BAD2D16"/>
    <w:rsid w:val="1BB46E3D"/>
    <w:rsid w:val="1BBAB6EB"/>
    <w:rsid w:val="1BC2BE76"/>
    <w:rsid w:val="1BC4E479"/>
    <w:rsid w:val="1BC5D120"/>
    <w:rsid w:val="1BCD884F"/>
    <w:rsid w:val="1BD8258D"/>
    <w:rsid w:val="1BDF8AF8"/>
    <w:rsid w:val="1BE29718"/>
    <w:rsid w:val="1BEC59DA"/>
    <w:rsid w:val="1BF1985B"/>
    <w:rsid w:val="1C00F7BE"/>
    <w:rsid w:val="1C0E7791"/>
    <w:rsid w:val="1C103769"/>
    <w:rsid w:val="1C12A6D3"/>
    <w:rsid w:val="1C37250B"/>
    <w:rsid w:val="1C3CAC52"/>
    <w:rsid w:val="1C3FDFF4"/>
    <w:rsid w:val="1C46A8B0"/>
    <w:rsid w:val="1C5021AB"/>
    <w:rsid w:val="1C61918B"/>
    <w:rsid w:val="1C6309E0"/>
    <w:rsid w:val="1C7772B3"/>
    <w:rsid w:val="1C81BA1B"/>
    <w:rsid w:val="1C8C2F14"/>
    <w:rsid w:val="1CB895B4"/>
    <w:rsid w:val="1CB9DEB6"/>
    <w:rsid w:val="1CBC9021"/>
    <w:rsid w:val="1CCF662F"/>
    <w:rsid w:val="1CD9D3E8"/>
    <w:rsid w:val="1CFC0115"/>
    <w:rsid w:val="1D02C266"/>
    <w:rsid w:val="1D0CEB6C"/>
    <w:rsid w:val="1D26D70E"/>
    <w:rsid w:val="1D2DE067"/>
    <w:rsid w:val="1D393DC8"/>
    <w:rsid w:val="1D3B8CC3"/>
    <w:rsid w:val="1D3C84E0"/>
    <w:rsid w:val="1D3EC34A"/>
    <w:rsid w:val="1D3F2115"/>
    <w:rsid w:val="1D49E1BB"/>
    <w:rsid w:val="1D64B4EE"/>
    <w:rsid w:val="1D67DB31"/>
    <w:rsid w:val="1D715CC2"/>
    <w:rsid w:val="1D82C317"/>
    <w:rsid w:val="1D923B9B"/>
    <w:rsid w:val="1DAE0040"/>
    <w:rsid w:val="1DB04E46"/>
    <w:rsid w:val="1DB8DCE0"/>
    <w:rsid w:val="1DF46F86"/>
    <w:rsid w:val="1DF959F5"/>
    <w:rsid w:val="1DFC56E8"/>
    <w:rsid w:val="1DFCEC72"/>
    <w:rsid w:val="1E025F0B"/>
    <w:rsid w:val="1E092455"/>
    <w:rsid w:val="1E1289D7"/>
    <w:rsid w:val="1E1E0871"/>
    <w:rsid w:val="1E2004E5"/>
    <w:rsid w:val="1E269E7C"/>
    <w:rsid w:val="1E5DFEB4"/>
    <w:rsid w:val="1E5E2B5A"/>
    <w:rsid w:val="1E76BBA5"/>
    <w:rsid w:val="1E94AB63"/>
    <w:rsid w:val="1E99E2D3"/>
    <w:rsid w:val="1EA8CB0E"/>
    <w:rsid w:val="1EB41214"/>
    <w:rsid w:val="1EBB8E38"/>
    <w:rsid w:val="1EDF656E"/>
    <w:rsid w:val="1EEDAED2"/>
    <w:rsid w:val="1F03A0DB"/>
    <w:rsid w:val="1F0CAAFD"/>
    <w:rsid w:val="1F112A45"/>
    <w:rsid w:val="1F311EB5"/>
    <w:rsid w:val="1F3AC641"/>
    <w:rsid w:val="1F3C5D7C"/>
    <w:rsid w:val="1F4423B3"/>
    <w:rsid w:val="1F496F20"/>
    <w:rsid w:val="1F4A002D"/>
    <w:rsid w:val="1F4B2086"/>
    <w:rsid w:val="1F4B860F"/>
    <w:rsid w:val="1F50EE26"/>
    <w:rsid w:val="1F5C8283"/>
    <w:rsid w:val="1F737F1B"/>
    <w:rsid w:val="1F793E47"/>
    <w:rsid w:val="1F7D13EC"/>
    <w:rsid w:val="1F7EAC85"/>
    <w:rsid w:val="1F9E3FD6"/>
    <w:rsid w:val="1FA20F90"/>
    <w:rsid w:val="1FA2803E"/>
    <w:rsid w:val="1FC3AFAB"/>
    <w:rsid w:val="1FCC2067"/>
    <w:rsid w:val="1FD08697"/>
    <w:rsid w:val="1FD6A35C"/>
    <w:rsid w:val="1FE18A80"/>
    <w:rsid w:val="1FE269B5"/>
    <w:rsid w:val="1FE31903"/>
    <w:rsid w:val="1FED6F58"/>
    <w:rsid w:val="1FF282DA"/>
    <w:rsid w:val="1FF58ABB"/>
    <w:rsid w:val="20010D7C"/>
    <w:rsid w:val="20195161"/>
    <w:rsid w:val="204396B7"/>
    <w:rsid w:val="204691DD"/>
    <w:rsid w:val="20510C60"/>
    <w:rsid w:val="205669EF"/>
    <w:rsid w:val="2058E29D"/>
    <w:rsid w:val="2094E7EB"/>
    <w:rsid w:val="2095A211"/>
    <w:rsid w:val="209D1952"/>
    <w:rsid w:val="20A0D7AE"/>
    <w:rsid w:val="20AE03ED"/>
    <w:rsid w:val="20C3AC76"/>
    <w:rsid w:val="20C9284C"/>
    <w:rsid w:val="20CBDEE3"/>
    <w:rsid w:val="20D9DFC0"/>
    <w:rsid w:val="20E32B5E"/>
    <w:rsid w:val="20EA0AAB"/>
    <w:rsid w:val="20EFCAEE"/>
    <w:rsid w:val="20F785CB"/>
    <w:rsid w:val="20FF9709"/>
    <w:rsid w:val="210931E1"/>
    <w:rsid w:val="211605C2"/>
    <w:rsid w:val="2125046B"/>
    <w:rsid w:val="2126C266"/>
    <w:rsid w:val="2127F1F8"/>
    <w:rsid w:val="21284DAA"/>
    <w:rsid w:val="212AA4A6"/>
    <w:rsid w:val="2131BCD7"/>
    <w:rsid w:val="213255DF"/>
    <w:rsid w:val="21413C0C"/>
    <w:rsid w:val="2141E03C"/>
    <w:rsid w:val="214905C3"/>
    <w:rsid w:val="214B3C40"/>
    <w:rsid w:val="215A0ECD"/>
    <w:rsid w:val="2168CE00"/>
    <w:rsid w:val="2176F188"/>
    <w:rsid w:val="21908875"/>
    <w:rsid w:val="219437EB"/>
    <w:rsid w:val="21A62EA0"/>
    <w:rsid w:val="21BEA0F1"/>
    <w:rsid w:val="21C7F64E"/>
    <w:rsid w:val="21D482FC"/>
    <w:rsid w:val="21E4EF00"/>
    <w:rsid w:val="22027B2A"/>
    <w:rsid w:val="2206EED0"/>
    <w:rsid w:val="220FF984"/>
    <w:rsid w:val="221490AA"/>
    <w:rsid w:val="221959DF"/>
    <w:rsid w:val="22267BA4"/>
    <w:rsid w:val="222B0940"/>
    <w:rsid w:val="222CD707"/>
    <w:rsid w:val="223EFB18"/>
    <w:rsid w:val="2244FF2A"/>
    <w:rsid w:val="2247F6F8"/>
    <w:rsid w:val="224FCBFB"/>
    <w:rsid w:val="22571411"/>
    <w:rsid w:val="22596D50"/>
    <w:rsid w:val="226F695A"/>
    <w:rsid w:val="227BC1BD"/>
    <w:rsid w:val="22A4B822"/>
    <w:rsid w:val="22C4E6D3"/>
    <w:rsid w:val="22C8C7AC"/>
    <w:rsid w:val="22D26115"/>
    <w:rsid w:val="22DD2F47"/>
    <w:rsid w:val="22E21B41"/>
    <w:rsid w:val="22E97DDA"/>
    <w:rsid w:val="22F19CBB"/>
    <w:rsid w:val="2301C68B"/>
    <w:rsid w:val="230C05BA"/>
    <w:rsid w:val="231BFF52"/>
    <w:rsid w:val="233C5F10"/>
    <w:rsid w:val="233CE4BA"/>
    <w:rsid w:val="23479FCE"/>
    <w:rsid w:val="234B9C66"/>
    <w:rsid w:val="234EBF54"/>
    <w:rsid w:val="234F4AAE"/>
    <w:rsid w:val="234FECFE"/>
    <w:rsid w:val="235456D9"/>
    <w:rsid w:val="23604731"/>
    <w:rsid w:val="236D4574"/>
    <w:rsid w:val="236DF5B3"/>
    <w:rsid w:val="237AA386"/>
    <w:rsid w:val="237BF626"/>
    <w:rsid w:val="23853DFE"/>
    <w:rsid w:val="23894ACB"/>
    <w:rsid w:val="2389B40B"/>
    <w:rsid w:val="238E2579"/>
    <w:rsid w:val="2392E8D2"/>
    <w:rsid w:val="23962432"/>
    <w:rsid w:val="2398E9AF"/>
    <w:rsid w:val="23B2B2E0"/>
    <w:rsid w:val="23DA6959"/>
    <w:rsid w:val="23EC094F"/>
    <w:rsid w:val="23EF35DB"/>
    <w:rsid w:val="23F871AC"/>
    <w:rsid w:val="24004643"/>
    <w:rsid w:val="2404CBB0"/>
    <w:rsid w:val="24056326"/>
    <w:rsid w:val="24097162"/>
    <w:rsid w:val="240A733D"/>
    <w:rsid w:val="241CDBCC"/>
    <w:rsid w:val="241D1DA4"/>
    <w:rsid w:val="242A362D"/>
    <w:rsid w:val="2436B3E2"/>
    <w:rsid w:val="245C9BB5"/>
    <w:rsid w:val="2467933E"/>
    <w:rsid w:val="246F9948"/>
    <w:rsid w:val="248C6D33"/>
    <w:rsid w:val="24921627"/>
    <w:rsid w:val="2493B41E"/>
    <w:rsid w:val="24970780"/>
    <w:rsid w:val="2497255A"/>
    <w:rsid w:val="24A546E3"/>
    <w:rsid w:val="24A63ADA"/>
    <w:rsid w:val="24B14CEB"/>
    <w:rsid w:val="24B61D13"/>
    <w:rsid w:val="24BC7B34"/>
    <w:rsid w:val="24BFB698"/>
    <w:rsid w:val="24D13CC7"/>
    <w:rsid w:val="24F2662B"/>
    <w:rsid w:val="24F984FB"/>
    <w:rsid w:val="2505975A"/>
    <w:rsid w:val="2509D592"/>
    <w:rsid w:val="250BF0BB"/>
    <w:rsid w:val="250D3CFE"/>
    <w:rsid w:val="2518A241"/>
    <w:rsid w:val="252BAF8D"/>
    <w:rsid w:val="2541CDE2"/>
    <w:rsid w:val="2541F21C"/>
    <w:rsid w:val="2544BD8A"/>
    <w:rsid w:val="2546A015"/>
    <w:rsid w:val="254D9431"/>
    <w:rsid w:val="2552829F"/>
    <w:rsid w:val="25585D42"/>
    <w:rsid w:val="255B7CBF"/>
    <w:rsid w:val="255C8C2C"/>
    <w:rsid w:val="2562310C"/>
    <w:rsid w:val="256D2BB8"/>
    <w:rsid w:val="25711172"/>
    <w:rsid w:val="2572739D"/>
    <w:rsid w:val="25745C1F"/>
    <w:rsid w:val="2574EEDF"/>
    <w:rsid w:val="2579FB7F"/>
    <w:rsid w:val="257A98BC"/>
    <w:rsid w:val="257DB79B"/>
    <w:rsid w:val="25808667"/>
    <w:rsid w:val="25896C63"/>
    <w:rsid w:val="25A97859"/>
    <w:rsid w:val="25B22B32"/>
    <w:rsid w:val="25D89740"/>
    <w:rsid w:val="25F61B64"/>
    <w:rsid w:val="2602D2B4"/>
    <w:rsid w:val="2607FF49"/>
    <w:rsid w:val="26089B97"/>
    <w:rsid w:val="2609027F"/>
    <w:rsid w:val="2612662C"/>
    <w:rsid w:val="261B52B2"/>
    <w:rsid w:val="2638D226"/>
    <w:rsid w:val="263B3487"/>
    <w:rsid w:val="264B52A5"/>
    <w:rsid w:val="264CEC36"/>
    <w:rsid w:val="2656B94B"/>
    <w:rsid w:val="267A7503"/>
    <w:rsid w:val="269A9E05"/>
    <w:rsid w:val="26A17692"/>
    <w:rsid w:val="26A4C53B"/>
    <w:rsid w:val="26A94621"/>
    <w:rsid w:val="26AD7062"/>
    <w:rsid w:val="26B5219C"/>
    <w:rsid w:val="26B58CD5"/>
    <w:rsid w:val="26BB3A6B"/>
    <w:rsid w:val="26CDD184"/>
    <w:rsid w:val="26D3146D"/>
    <w:rsid w:val="26E6DA4D"/>
    <w:rsid w:val="26EB582D"/>
    <w:rsid w:val="26F9165A"/>
    <w:rsid w:val="27048B01"/>
    <w:rsid w:val="27049154"/>
    <w:rsid w:val="27052DEB"/>
    <w:rsid w:val="270C6BC0"/>
    <w:rsid w:val="27112875"/>
    <w:rsid w:val="271B3F49"/>
    <w:rsid w:val="2720C924"/>
    <w:rsid w:val="272890CF"/>
    <w:rsid w:val="272A2B25"/>
    <w:rsid w:val="27338110"/>
    <w:rsid w:val="273BD88C"/>
    <w:rsid w:val="2749D132"/>
    <w:rsid w:val="274C68D2"/>
    <w:rsid w:val="2754A5E4"/>
    <w:rsid w:val="276171A1"/>
    <w:rsid w:val="27725331"/>
    <w:rsid w:val="27888549"/>
    <w:rsid w:val="2795D9D0"/>
    <w:rsid w:val="279DA446"/>
    <w:rsid w:val="27A0AE45"/>
    <w:rsid w:val="27B79777"/>
    <w:rsid w:val="27B9578B"/>
    <w:rsid w:val="27BAD2D1"/>
    <w:rsid w:val="27CAF562"/>
    <w:rsid w:val="27CC5672"/>
    <w:rsid w:val="27D76F34"/>
    <w:rsid w:val="27DC502D"/>
    <w:rsid w:val="27EC8DAB"/>
    <w:rsid w:val="27ECB055"/>
    <w:rsid w:val="27F2A186"/>
    <w:rsid w:val="27F2B320"/>
    <w:rsid w:val="2802F3BC"/>
    <w:rsid w:val="280556E1"/>
    <w:rsid w:val="281CF320"/>
    <w:rsid w:val="281D836A"/>
    <w:rsid w:val="28264650"/>
    <w:rsid w:val="282A01DB"/>
    <w:rsid w:val="282A9C23"/>
    <w:rsid w:val="2843E1D8"/>
    <w:rsid w:val="2845F0C3"/>
    <w:rsid w:val="28497EBF"/>
    <w:rsid w:val="284C1276"/>
    <w:rsid w:val="284CE2C0"/>
    <w:rsid w:val="285F868C"/>
    <w:rsid w:val="28661DB7"/>
    <w:rsid w:val="28680504"/>
    <w:rsid w:val="28800ADD"/>
    <w:rsid w:val="28830560"/>
    <w:rsid w:val="28888604"/>
    <w:rsid w:val="288E8656"/>
    <w:rsid w:val="28919D38"/>
    <w:rsid w:val="289D5E74"/>
    <w:rsid w:val="289F4CD9"/>
    <w:rsid w:val="28B4B896"/>
    <w:rsid w:val="28B9FD95"/>
    <w:rsid w:val="28CCD189"/>
    <w:rsid w:val="28D11C4E"/>
    <w:rsid w:val="28E3FB1C"/>
    <w:rsid w:val="28E7BC39"/>
    <w:rsid w:val="28F01755"/>
    <w:rsid w:val="28F276E4"/>
    <w:rsid w:val="28FE68A9"/>
    <w:rsid w:val="291C8C05"/>
    <w:rsid w:val="2922FE1E"/>
    <w:rsid w:val="293EA2CB"/>
    <w:rsid w:val="295186BE"/>
    <w:rsid w:val="2953CAFF"/>
    <w:rsid w:val="2965F353"/>
    <w:rsid w:val="296734EE"/>
    <w:rsid w:val="296A8644"/>
    <w:rsid w:val="296AE655"/>
    <w:rsid w:val="29713022"/>
    <w:rsid w:val="2972AF3C"/>
    <w:rsid w:val="297517D2"/>
    <w:rsid w:val="297E432F"/>
    <w:rsid w:val="29805148"/>
    <w:rsid w:val="29888EC3"/>
    <w:rsid w:val="298E2303"/>
    <w:rsid w:val="298E5159"/>
    <w:rsid w:val="29A6D8D5"/>
    <w:rsid w:val="29C26666"/>
    <w:rsid w:val="29D1DE53"/>
    <w:rsid w:val="29DF9F38"/>
    <w:rsid w:val="29EE46A4"/>
    <w:rsid w:val="29F89AFD"/>
    <w:rsid w:val="29FE7E1B"/>
    <w:rsid w:val="2A1B85F5"/>
    <w:rsid w:val="2A28ABED"/>
    <w:rsid w:val="2A36DEA3"/>
    <w:rsid w:val="2A37977D"/>
    <w:rsid w:val="2A5E2002"/>
    <w:rsid w:val="2A605DCC"/>
    <w:rsid w:val="2A61CBE7"/>
    <w:rsid w:val="2A730D48"/>
    <w:rsid w:val="2A749A55"/>
    <w:rsid w:val="2A827AEF"/>
    <w:rsid w:val="2A89747C"/>
    <w:rsid w:val="2A92A53D"/>
    <w:rsid w:val="2A9EBD28"/>
    <w:rsid w:val="2AACDC9F"/>
    <w:rsid w:val="2AB21773"/>
    <w:rsid w:val="2AB788E8"/>
    <w:rsid w:val="2AD31833"/>
    <w:rsid w:val="2AD9D04A"/>
    <w:rsid w:val="2ADA2B35"/>
    <w:rsid w:val="2ADE7CCD"/>
    <w:rsid w:val="2AF07EA4"/>
    <w:rsid w:val="2AF35FA9"/>
    <w:rsid w:val="2AFC84A7"/>
    <w:rsid w:val="2B0CEB81"/>
    <w:rsid w:val="2B143EDE"/>
    <w:rsid w:val="2B21F8CB"/>
    <w:rsid w:val="2B2637D7"/>
    <w:rsid w:val="2B2750BF"/>
    <w:rsid w:val="2B346E02"/>
    <w:rsid w:val="2B4AA0B6"/>
    <w:rsid w:val="2B562712"/>
    <w:rsid w:val="2B5C899B"/>
    <w:rsid w:val="2B5D97EF"/>
    <w:rsid w:val="2B5ED533"/>
    <w:rsid w:val="2B5F22CE"/>
    <w:rsid w:val="2B6D6A75"/>
    <w:rsid w:val="2B764A1B"/>
    <w:rsid w:val="2B808B9C"/>
    <w:rsid w:val="2B82EA95"/>
    <w:rsid w:val="2B85D29C"/>
    <w:rsid w:val="2B8F2967"/>
    <w:rsid w:val="2B95FE42"/>
    <w:rsid w:val="2B962058"/>
    <w:rsid w:val="2B977753"/>
    <w:rsid w:val="2BA3A112"/>
    <w:rsid w:val="2BA5AD5B"/>
    <w:rsid w:val="2BAA04E9"/>
    <w:rsid w:val="2BB9F755"/>
    <w:rsid w:val="2BBCFB77"/>
    <w:rsid w:val="2BC00EE6"/>
    <w:rsid w:val="2BC755EE"/>
    <w:rsid w:val="2BD95A00"/>
    <w:rsid w:val="2BDECD58"/>
    <w:rsid w:val="2BE2C2F8"/>
    <w:rsid w:val="2BE60E49"/>
    <w:rsid w:val="2BFE6BA3"/>
    <w:rsid w:val="2C0936F6"/>
    <w:rsid w:val="2C1680C1"/>
    <w:rsid w:val="2C1B98F8"/>
    <w:rsid w:val="2C23E382"/>
    <w:rsid w:val="2C35DEDC"/>
    <w:rsid w:val="2C4061BD"/>
    <w:rsid w:val="2C4D855D"/>
    <w:rsid w:val="2C4E9E33"/>
    <w:rsid w:val="2C55031A"/>
    <w:rsid w:val="2C552E79"/>
    <w:rsid w:val="2C5910DD"/>
    <w:rsid w:val="2C5A5687"/>
    <w:rsid w:val="2C5B7CE7"/>
    <w:rsid w:val="2C720E8C"/>
    <w:rsid w:val="2C95472C"/>
    <w:rsid w:val="2CB51149"/>
    <w:rsid w:val="2CBC3376"/>
    <w:rsid w:val="2CCE9F73"/>
    <w:rsid w:val="2CE2E8A5"/>
    <w:rsid w:val="2CFAA2FC"/>
    <w:rsid w:val="2D3A26AC"/>
    <w:rsid w:val="2D41698A"/>
    <w:rsid w:val="2D44EDD6"/>
    <w:rsid w:val="2D5A99B1"/>
    <w:rsid w:val="2D66ACB0"/>
    <w:rsid w:val="2D768FA8"/>
    <w:rsid w:val="2D7B629A"/>
    <w:rsid w:val="2D914A26"/>
    <w:rsid w:val="2D935FCB"/>
    <w:rsid w:val="2DA09C99"/>
    <w:rsid w:val="2DA380EF"/>
    <w:rsid w:val="2DA454E7"/>
    <w:rsid w:val="2DAF6556"/>
    <w:rsid w:val="2DE34247"/>
    <w:rsid w:val="2DE7E669"/>
    <w:rsid w:val="2DEBBC97"/>
    <w:rsid w:val="2DF63A97"/>
    <w:rsid w:val="2DF7BDE6"/>
    <w:rsid w:val="2E000E9D"/>
    <w:rsid w:val="2E0581F9"/>
    <w:rsid w:val="2E103760"/>
    <w:rsid w:val="2E2486E3"/>
    <w:rsid w:val="2E265E18"/>
    <w:rsid w:val="2E29DFD7"/>
    <w:rsid w:val="2E2E87E9"/>
    <w:rsid w:val="2E40E33D"/>
    <w:rsid w:val="2E4610C5"/>
    <w:rsid w:val="2E48BAAD"/>
    <w:rsid w:val="2E54CA3B"/>
    <w:rsid w:val="2E65845F"/>
    <w:rsid w:val="2E6E8E77"/>
    <w:rsid w:val="2E78AEE0"/>
    <w:rsid w:val="2E83E393"/>
    <w:rsid w:val="2E9468AC"/>
    <w:rsid w:val="2E99D02D"/>
    <w:rsid w:val="2E9E1436"/>
    <w:rsid w:val="2EAC5ED6"/>
    <w:rsid w:val="2ECAE7FF"/>
    <w:rsid w:val="2ECB05C6"/>
    <w:rsid w:val="2ED09D22"/>
    <w:rsid w:val="2EEA7B7E"/>
    <w:rsid w:val="2EEAA3B1"/>
    <w:rsid w:val="2EEE7C8C"/>
    <w:rsid w:val="2EFDCEFF"/>
    <w:rsid w:val="2F021E89"/>
    <w:rsid w:val="2F0403A4"/>
    <w:rsid w:val="2F07535A"/>
    <w:rsid w:val="2F0EC1A1"/>
    <w:rsid w:val="2F10AC5B"/>
    <w:rsid w:val="2F118177"/>
    <w:rsid w:val="2F15ADE7"/>
    <w:rsid w:val="2F23B206"/>
    <w:rsid w:val="2F251BF3"/>
    <w:rsid w:val="2F2DFA00"/>
    <w:rsid w:val="2F31D81F"/>
    <w:rsid w:val="2F52BA8A"/>
    <w:rsid w:val="2F5A8A88"/>
    <w:rsid w:val="2F60CB3E"/>
    <w:rsid w:val="2F7445C8"/>
    <w:rsid w:val="2F75BB8D"/>
    <w:rsid w:val="2F815C7F"/>
    <w:rsid w:val="2F82CB08"/>
    <w:rsid w:val="2F8E898A"/>
    <w:rsid w:val="2F9432D0"/>
    <w:rsid w:val="2FA2880F"/>
    <w:rsid w:val="2FBF7F41"/>
    <w:rsid w:val="2FC3D2E9"/>
    <w:rsid w:val="2FC4D549"/>
    <w:rsid w:val="2FCAD69D"/>
    <w:rsid w:val="2FD0A4A4"/>
    <w:rsid w:val="2FD4B60A"/>
    <w:rsid w:val="2FE1205F"/>
    <w:rsid w:val="2FE48B0E"/>
    <w:rsid w:val="2FFC373C"/>
    <w:rsid w:val="2FFF302A"/>
    <w:rsid w:val="3001F100"/>
    <w:rsid w:val="300588B9"/>
    <w:rsid w:val="300AEC25"/>
    <w:rsid w:val="3010752F"/>
    <w:rsid w:val="301D9B1C"/>
    <w:rsid w:val="301F0B34"/>
    <w:rsid w:val="302213B5"/>
    <w:rsid w:val="302D8272"/>
    <w:rsid w:val="302E2438"/>
    <w:rsid w:val="3047BF6C"/>
    <w:rsid w:val="305BB270"/>
    <w:rsid w:val="30679F4E"/>
    <w:rsid w:val="306DB3A1"/>
    <w:rsid w:val="3075EE28"/>
    <w:rsid w:val="30A5648C"/>
    <w:rsid w:val="30A86F01"/>
    <w:rsid w:val="30A8A8A7"/>
    <w:rsid w:val="30AA4878"/>
    <w:rsid w:val="30EADFF5"/>
    <w:rsid w:val="30F35C6B"/>
    <w:rsid w:val="31056764"/>
    <w:rsid w:val="3105AEE9"/>
    <w:rsid w:val="312D67BE"/>
    <w:rsid w:val="314AE437"/>
    <w:rsid w:val="314F3E18"/>
    <w:rsid w:val="31539EB4"/>
    <w:rsid w:val="3160CDD1"/>
    <w:rsid w:val="3162E24A"/>
    <w:rsid w:val="3169ECB0"/>
    <w:rsid w:val="3189B89A"/>
    <w:rsid w:val="319AD078"/>
    <w:rsid w:val="31A655DD"/>
    <w:rsid w:val="31AB89B2"/>
    <w:rsid w:val="31B7F165"/>
    <w:rsid w:val="31C3C749"/>
    <w:rsid w:val="31C61DA3"/>
    <w:rsid w:val="31DCB60C"/>
    <w:rsid w:val="31DDB1E4"/>
    <w:rsid w:val="31E2CFAA"/>
    <w:rsid w:val="31E32E77"/>
    <w:rsid w:val="31EE5B0E"/>
    <w:rsid w:val="31F9C84F"/>
    <w:rsid w:val="32132D73"/>
    <w:rsid w:val="32197DA9"/>
    <w:rsid w:val="321990F5"/>
    <w:rsid w:val="3221ACFB"/>
    <w:rsid w:val="322BBC2F"/>
    <w:rsid w:val="323D5E75"/>
    <w:rsid w:val="323EC1C3"/>
    <w:rsid w:val="323FA5C5"/>
    <w:rsid w:val="3242AE20"/>
    <w:rsid w:val="32445791"/>
    <w:rsid w:val="324C9CE3"/>
    <w:rsid w:val="32502032"/>
    <w:rsid w:val="32512104"/>
    <w:rsid w:val="325952ED"/>
    <w:rsid w:val="3263F2A5"/>
    <w:rsid w:val="326E7E56"/>
    <w:rsid w:val="327F42E2"/>
    <w:rsid w:val="32832491"/>
    <w:rsid w:val="329DE5D2"/>
    <w:rsid w:val="32AE714A"/>
    <w:rsid w:val="32B8C5D4"/>
    <w:rsid w:val="32BD0A60"/>
    <w:rsid w:val="32CD1D2E"/>
    <w:rsid w:val="32CD5C05"/>
    <w:rsid w:val="32DF7166"/>
    <w:rsid w:val="32E2E8C7"/>
    <w:rsid w:val="32EB46BC"/>
    <w:rsid w:val="32F19BC1"/>
    <w:rsid w:val="32F8F183"/>
    <w:rsid w:val="32F94F3B"/>
    <w:rsid w:val="32FD1B35"/>
    <w:rsid w:val="33034029"/>
    <w:rsid w:val="330D1DC1"/>
    <w:rsid w:val="33142DD4"/>
    <w:rsid w:val="331734E3"/>
    <w:rsid w:val="33283EEC"/>
    <w:rsid w:val="332DDB9A"/>
    <w:rsid w:val="332F15D2"/>
    <w:rsid w:val="3343BBD7"/>
    <w:rsid w:val="3348481A"/>
    <w:rsid w:val="334A11FD"/>
    <w:rsid w:val="335C468A"/>
    <w:rsid w:val="336E31E5"/>
    <w:rsid w:val="33756EDC"/>
    <w:rsid w:val="337C6946"/>
    <w:rsid w:val="3390A2D9"/>
    <w:rsid w:val="3390FD2A"/>
    <w:rsid w:val="33A0BE92"/>
    <w:rsid w:val="33A110DC"/>
    <w:rsid w:val="33A1C25E"/>
    <w:rsid w:val="33A675E1"/>
    <w:rsid w:val="33A6F733"/>
    <w:rsid w:val="33AA952A"/>
    <w:rsid w:val="33C04DC0"/>
    <w:rsid w:val="33C0F7DE"/>
    <w:rsid w:val="33CE07C5"/>
    <w:rsid w:val="33D396BC"/>
    <w:rsid w:val="33D3BDC9"/>
    <w:rsid w:val="33D3E2CB"/>
    <w:rsid w:val="33DC4D44"/>
    <w:rsid w:val="33DDC642"/>
    <w:rsid w:val="33F74A95"/>
    <w:rsid w:val="3403B5FF"/>
    <w:rsid w:val="34056B49"/>
    <w:rsid w:val="340EF232"/>
    <w:rsid w:val="3432C48A"/>
    <w:rsid w:val="3437293B"/>
    <w:rsid w:val="343F33B1"/>
    <w:rsid w:val="3450EF6E"/>
    <w:rsid w:val="346F8A78"/>
    <w:rsid w:val="34797CAF"/>
    <w:rsid w:val="348DE04B"/>
    <w:rsid w:val="34908FBB"/>
    <w:rsid w:val="34B32827"/>
    <w:rsid w:val="34B96B9D"/>
    <w:rsid w:val="34D2F253"/>
    <w:rsid w:val="34D7FACC"/>
    <w:rsid w:val="34E3D97F"/>
    <w:rsid w:val="34E51BDE"/>
    <w:rsid w:val="34F4C83F"/>
    <w:rsid w:val="3507CA33"/>
    <w:rsid w:val="350E0BB2"/>
    <w:rsid w:val="351ADF90"/>
    <w:rsid w:val="35479D81"/>
    <w:rsid w:val="354B739A"/>
    <w:rsid w:val="355CC83F"/>
    <w:rsid w:val="35660C7E"/>
    <w:rsid w:val="35671C36"/>
    <w:rsid w:val="35791E04"/>
    <w:rsid w:val="357F96C1"/>
    <w:rsid w:val="3590036C"/>
    <w:rsid w:val="35969228"/>
    <w:rsid w:val="35AE394C"/>
    <w:rsid w:val="35B93D80"/>
    <w:rsid w:val="35BF4FE3"/>
    <w:rsid w:val="35C09E59"/>
    <w:rsid w:val="35C65807"/>
    <w:rsid w:val="35D16E53"/>
    <w:rsid w:val="35E4DEA2"/>
    <w:rsid w:val="35E56302"/>
    <w:rsid w:val="35FACC10"/>
    <w:rsid w:val="36125C8F"/>
    <w:rsid w:val="3631D05C"/>
    <w:rsid w:val="363B2948"/>
    <w:rsid w:val="36525581"/>
    <w:rsid w:val="3660FBFD"/>
    <w:rsid w:val="3662F16D"/>
    <w:rsid w:val="3663198C"/>
    <w:rsid w:val="366B6A9C"/>
    <w:rsid w:val="366BA24C"/>
    <w:rsid w:val="367881C4"/>
    <w:rsid w:val="36819417"/>
    <w:rsid w:val="3685F5EA"/>
    <w:rsid w:val="369EAB38"/>
    <w:rsid w:val="369EC77E"/>
    <w:rsid w:val="36ABC9C4"/>
    <w:rsid w:val="36B29DEF"/>
    <w:rsid w:val="36B7D25E"/>
    <w:rsid w:val="36CA5E6F"/>
    <w:rsid w:val="36D0D417"/>
    <w:rsid w:val="36D0DA10"/>
    <w:rsid w:val="36D656E6"/>
    <w:rsid w:val="36D8899F"/>
    <w:rsid w:val="36D9ABA0"/>
    <w:rsid w:val="36E1912F"/>
    <w:rsid w:val="36E61E2A"/>
    <w:rsid w:val="36EC6C50"/>
    <w:rsid w:val="36EEB5A9"/>
    <w:rsid w:val="37220383"/>
    <w:rsid w:val="3723CFBA"/>
    <w:rsid w:val="3724545C"/>
    <w:rsid w:val="372AC6BA"/>
    <w:rsid w:val="3750DC67"/>
    <w:rsid w:val="3764D8DA"/>
    <w:rsid w:val="37670DAD"/>
    <w:rsid w:val="376E21DA"/>
    <w:rsid w:val="3773AD72"/>
    <w:rsid w:val="377C1B85"/>
    <w:rsid w:val="378317A8"/>
    <w:rsid w:val="378CC8FA"/>
    <w:rsid w:val="378E4BE1"/>
    <w:rsid w:val="379DF5D5"/>
    <w:rsid w:val="37A84F47"/>
    <w:rsid w:val="37AAC5D1"/>
    <w:rsid w:val="37ACFCE0"/>
    <w:rsid w:val="37AE5FF2"/>
    <w:rsid w:val="37B10120"/>
    <w:rsid w:val="37B5CF35"/>
    <w:rsid w:val="37B76B18"/>
    <w:rsid w:val="37DBF189"/>
    <w:rsid w:val="37F4D4E8"/>
    <w:rsid w:val="37FB18F1"/>
    <w:rsid w:val="37FC26EA"/>
    <w:rsid w:val="38072864"/>
    <w:rsid w:val="380E34EB"/>
    <w:rsid w:val="3817CB17"/>
    <w:rsid w:val="382476F0"/>
    <w:rsid w:val="38297C44"/>
    <w:rsid w:val="38326D89"/>
    <w:rsid w:val="3837BE08"/>
    <w:rsid w:val="3854D934"/>
    <w:rsid w:val="3866FC2A"/>
    <w:rsid w:val="38680972"/>
    <w:rsid w:val="387070C9"/>
    <w:rsid w:val="387C52EE"/>
    <w:rsid w:val="387EEA5A"/>
    <w:rsid w:val="38845265"/>
    <w:rsid w:val="38935F23"/>
    <w:rsid w:val="38942F60"/>
    <w:rsid w:val="3899F104"/>
    <w:rsid w:val="389D4C58"/>
    <w:rsid w:val="389E9F84"/>
    <w:rsid w:val="38BE7D49"/>
    <w:rsid w:val="38D7DE92"/>
    <w:rsid w:val="38EFBABF"/>
    <w:rsid w:val="38F4643B"/>
    <w:rsid w:val="3903547F"/>
    <w:rsid w:val="39055394"/>
    <w:rsid w:val="391DB072"/>
    <w:rsid w:val="3924B667"/>
    <w:rsid w:val="39334604"/>
    <w:rsid w:val="39357E60"/>
    <w:rsid w:val="393771EF"/>
    <w:rsid w:val="393F9FB7"/>
    <w:rsid w:val="39424848"/>
    <w:rsid w:val="3942FB30"/>
    <w:rsid w:val="3946A719"/>
    <w:rsid w:val="39516A5D"/>
    <w:rsid w:val="39634D2A"/>
    <w:rsid w:val="3969F7B8"/>
    <w:rsid w:val="39757798"/>
    <w:rsid w:val="397DB9C6"/>
    <w:rsid w:val="397EFC97"/>
    <w:rsid w:val="398A2A67"/>
    <w:rsid w:val="398A9358"/>
    <w:rsid w:val="3994BFB8"/>
    <w:rsid w:val="3998A49C"/>
    <w:rsid w:val="399D5B37"/>
    <w:rsid w:val="399FCE3A"/>
    <w:rsid w:val="39A06ABA"/>
    <w:rsid w:val="39A22A4F"/>
    <w:rsid w:val="39AA860E"/>
    <w:rsid w:val="39B259F3"/>
    <w:rsid w:val="39B9D599"/>
    <w:rsid w:val="39BCC3A8"/>
    <w:rsid w:val="39BE9DB1"/>
    <w:rsid w:val="39C6F422"/>
    <w:rsid w:val="39CBBED0"/>
    <w:rsid w:val="39CC9657"/>
    <w:rsid w:val="39E6AE98"/>
    <w:rsid w:val="39E6B2ED"/>
    <w:rsid w:val="39EEB8E5"/>
    <w:rsid w:val="39F7B7BB"/>
    <w:rsid w:val="3A06A4C9"/>
    <w:rsid w:val="3A270147"/>
    <w:rsid w:val="3A2A203E"/>
    <w:rsid w:val="3A4653C7"/>
    <w:rsid w:val="3A4AC0BC"/>
    <w:rsid w:val="3A50937E"/>
    <w:rsid w:val="3A5C1EEC"/>
    <w:rsid w:val="3A68514D"/>
    <w:rsid w:val="3A8491EE"/>
    <w:rsid w:val="3A8D94FC"/>
    <w:rsid w:val="3A96B15C"/>
    <w:rsid w:val="3A982596"/>
    <w:rsid w:val="3A9958DB"/>
    <w:rsid w:val="3A9AF5FE"/>
    <w:rsid w:val="3AA287F4"/>
    <w:rsid w:val="3AAD15DE"/>
    <w:rsid w:val="3AB7A5D4"/>
    <w:rsid w:val="3AC2AEED"/>
    <w:rsid w:val="3ACAAC4D"/>
    <w:rsid w:val="3ADEDC86"/>
    <w:rsid w:val="3AF59529"/>
    <w:rsid w:val="3B034599"/>
    <w:rsid w:val="3B0F5544"/>
    <w:rsid w:val="3B12E947"/>
    <w:rsid w:val="3B1B2CF8"/>
    <w:rsid w:val="3B2BF9F4"/>
    <w:rsid w:val="3B32303B"/>
    <w:rsid w:val="3B3B25A5"/>
    <w:rsid w:val="3B458BD7"/>
    <w:rsid w:val="3B4B3D15"/>
    <w:rsid w:val="3B4F60B5"/>
    <w:rsid w:val="3B54F73C"/>
    <w:rsid w:val="3B5EF5B5"/>
    <w:rsid w:val="3B637420"/>
    <w:rsid w:val="3B70C441"/>
    <w:rsid w:val="3B750346"/>
    <w:rsid w:val="3B77321B"/>
    <w:rsid w:val="3B834DBE"/>
    <w:rsid w:val="3B90146F"/>
    <w:rsid w:val="3BAE752B"/>
    <w:rsid w:val="3BC1E77B"/>
    <w:rsid w:val="3BC379A4"/>
    <w:rsid w:val="3BCDE2AF"/>
    <w:rsid w:val="3BE56E69"/>
    <w:rsid w:val="3BE6CF6D"/>
    <w:rsid w:val="3BF7DE32"/>
    <w:rsid w:val="3BFEBB02"/>
    <w:rsid w:val="3BFF8CBC"/>
    <w:rsid w:val="3C07CFF8"/>
    <w:rsid w:val="3C11DFB6"/>
    <w:rsid w:val="3C20F503"/>
    <w:rsid w:val="3C385F25"/>
    <w:rsid w:val="3C3E5CC0"/>
    <w:rsid w:val="3C3EF164"/>
    <w:rsid w:val="3C4BE6C1"/>
    <w:rsid w:val="3C544444"/>
    <w:rsid w:val="3C5733A9"/>
    <w:rsid w:val="3C77F2BD"/>
    <w:rsid w:val="3C7A9C4E"/>
    <w:rsid w:val="3C7C3897"/>
    <w:rsid w:val="3C7DC05C"/>
    <w:rsid w:val="3C83193A"/>
    <w:rsid w:val="3C88DBB1"/>
    <w:rsid w:val="3CABEF0A"/>
    <w:rsid w:val="3CAF0E10"/>
    <w:rsid w:val="3CB9DDFF"/>
    <w:rsid w:val="3CBBD4CC"/>
    <w:rsid w:val="3CCC7E9E"/>
    <w:rsid w:val="3CE92C28"/>
    <w:rsid w:val="3CF64EC6"/>
    <w:rsid w:val="3CF8C1FA"/>
    <w:rsid w:val="3CFA5AC4"/>
    <w:rsid w:val="3CFCB81A"/>
    <w:rsid w:val="3D0878EB"/>
    <w:rsid w:val="3D096235"/>
    <w:rsid w:val="3D0A0DD9"/>
    <w:rsid w:val="3D118C24"/>
    <w:rsid w:val="3D1D68CD"/>
    <w:rsid w:val="3D2075D2"/>
    <w:rsid w:val="3D283C39"/>
    <w:rsid w:val="3D32FB3A"/>
    <w:rsid w:val="3D348B0B"/>
    <w:rsid w:val="3D3C0FCB"/>
    <w:rsid w:val="3D514DAC"/>
    <w:rsid w:val="3D760F79"/>
    <w:rsid w:val="3D7D8471"/>
    <w:rsid w:val="3D86836D"/>
    <w:rsid w:val="3D956FC5"/>
    <w:rsid w:val="3D99F83A"/>
    <w:rsid w:val="3D9C7C70"/>
    <w:rsid w:val="3DAA2516"/>
    <w:rsid w:val="3DAD2EE6"/>
    <w:rsid w:val="3DAD3134"/>
    <w:rsid w:val="3DBF689D"/>
    <w:rsid w:val="3DC39E4A"/>
    <w:rsid w:val="3DC73776"/>
    <w:rsid w:val="3DD7FF12"/>
    <w:rsid w:val="3DE2B75F"/>
    <w:rsid w:val="3DE5D8DA"/>
    <w:rsid w:val="3DEC965B"/>
    <w:rsid w:val="3DF642CC"/>
    <w:rsid w:val="3E0AC219"/>
    <w:rsid w:val="3E0D89FE"/>
    <w:rsid w:val="3E0F9539"/>
    <w:rsid w:val="3E221987"/>
    <w:rsid w:val="3E2BF387"/>
    <w:rsid w:val="3E3DDA1F"/>
    <w:rsid w:val="3E3FE839"/>
    <w:rsid w:val="3E5610CC"/>
    <w:rsid w:val="3E64CBBA"/>
    <w:rsid w:val="3E6A4975"/>
    <w:rsid w:val="3E9FCE75"/>
    <w:rsid w:val="3EA4815B"/>
    <w:rsid w:val="3EB07B27"/>
    <w:rsid w:val="3EC37F32"/>
    <w:rsid w:val="3EC66BB3"/>
    <w:rsid w:val="3EC87B1E"/>
    <w:rsid w:val="3ED92C86"/>
    <w:rsid w:val="3EDCC42A"/>
    <w:rsid w:val="3EE2D9C1"/>
    <w:rsid w:val="3EEA2E4C"/>
    <w:rsid w:val="3EF2B963"/>
    <w:rsid w:val="3EF70516"/>
    <w:rsid w:val="3F0814A0"/>
    <w:rsid w:val="3F08592C"/>
    <w:rsid w:val="3F0AA055"/>
    <w:rsid w:val="3F0AC6BE"/>
    <w:rsid w:val="3F16FA80"/>
    <w:rsid w:val="3F19F919"/>
    <w:rsid w:val="3F2425A2"/>
    <w:rsid w:val="3F28FBDA"/>
    <w:rsid w:val="3F370202"/>
    <w:rsid w:val="3F3CFA9C"/>
    <w:rsid w:val="3F47234C"/>
    <w:rsid w:val="3F53F923"/>
    <w:rsid w:val="3F6A29ED"/>
    <w:rsid w:val="3F6B853D"/>
    <w:rsid w:val="3F720FAF"/>
    <w:rsid w:val="3F7BBE08"/>
    <w:rsid w:val="3F829102"/>
    <w:rsid w:val="3F8DDA6D"/>
    <w:rsid w:val="3F8FA81D"/>
    <w:rsid w:val="3F923E68"/>
    <w:rsid w:val="3F964794"/>
    <w:rsid w:val="3F986811"/>
    <w:rsid w:val="3FA12DF4"/>
    <w:rsid w:val="3FBD34CE"/>
    <w:rsid w:val="3FC892FC"/>
    <w:rsid w:val="3FC93A02"/>
    <w:rsid w:val="3FD26862"/>
    <w:rsid w:val="3FD8B022"/>
    <w:rsid w:val="3FF6F5AC"/>
    <w:rsid w:val="3FF99F76"/>
    <w:rsid w:val="4000CE82"/>
    <w:rsid w:val="4003B3B5"/>
    <w:rsid w:val="4005DDB0"/>
    <w:rsid w:val="400FE1BF"/>
    <w:rsid w:val="400FE5D4"/>
    <w:rsid w:val="400FF337"/>
    <w:rsid w:val="4027045C"/>
    <w:rsid w:val="402EC36C"/>
    <w:rsid w:val="4032A47E"/>
    <w:rsid w:val="40431B5A"/>
    <w:rsid w:val="40433450"/>
    <w:rsid w:val="404E4626"/>
    <w:rsid w:val="405F2364"/>
    <w:rsid w:val="40695265"/>
    <w:rsid w:val="4079CF50"/>
    <w:rsid w:val="407BC5E9"/>
    <w:rsid w:val="40944936"/>
    <w:rsid w:val="40994768"/>
    <w:rsid w:val="40B6C2C2"/>
    <w:rsid w:val="40B96560"/>
    <w:rsid w:val="40D0A987"/>
    <w:rsid w:val="40D3B4AD"/>
    <w:rsid w:val="40E0712A"/>
    <w:rsid w:val="40E0D41F"/>
    <w:rsid w:val="40E1B2B8"/>
    <w:rsid w:val="40E9AD8C"/>
    <w:rsid w:val="40FBC59E"/>
    <w:rsid w:val="40FD2F23"/>
    <w:rsid w:val="40FED54E"/>
    <w:rsid w:val="40FF8CA8"/>
    <w:rsid w:val="41050CFE"/>
    <w:rsid w:val="41151661"/>
    <w:rsid w:val="41175DF6"/>
    <w:rsid w:val="411F86C7"/>
    <w:rsid w:val="41284B0E"/>
    <w:rsid w:val="41352C48"/>
    <w:rsid w:val="4136A218"/>
    <w:rsid w:val="4147DBBB"/>
    <w:rsid w:val="41503941"/>
    <w:rsid w:val="415ABE0D"/>
    <w:rsid w:val="41701E78"/>
    <w:rsid w:val="417A5544"/>
    <w:rsid w:val="417F39E8"/>
    <w:rsid w:val="4186A010"/>
    <w:rsid w:val="418DF756"/>
    <w:rsid w:val="41A143C3"/>
    <w:rsid w:val="41B08561"/>
    <w:rsid w:val="41C055F6"/>
    <w:rsid w:val="41C5AA37"/>
    <w:rsid w:val="42060FA8"/>
    <w:rsid w:val="4206AAB9"/>
    <w:rsid w:val="421F298E"/>
    <w:rsid w:val="4220FBCF"/>
    <w:rsid w:val="42385F8F"/>
    <w:rsid w:val="423E7C2B"/>
    <w:rsid w:val="424836B0"/>
    <w:rsid w:val="424865E4"/>
    <w:rsid w:val="424A3578"/>
    <w:rsid w:val="4256A7A0"/>
    <w:rsid w:val="425EC104"/>
    <w:rsid w:val="42677877"/>
    <w:rsid w:val="4277814F"/>
    <w:rsid w:val="427E28BE"/>
    <w:rsid w:val="427F720F"/>
    <w:rsid w:val="4287E6C5"/>
    <w:rsid w:val="4295117F"/>
    <w:rsid w:val="429AB587"/>
    <w:rsid w:val="42B00A2A"/>
    <w:rsid w:val="42B387CE"/>
    <w:rsid w:val="42C79854"/>
    <w:rsid w:val="42CB2805"/>
    <w:rsid w:val="42CCF419"/>
    <w:rsid w:val="42D436DF"/>
    <w:rsid w:val="42E4F5D8"/>
    <w:rsid w:val="42EA07CA"/>
    <w:rsid w:val="42EB6721"/>
    <w:rsid w:val="4306B83E"/>
    <w:rsid w:val="430A3033"/>
    <w:rsid w:val="4312182E"/>
    <w:rsid w:val="43191A8A"/>
    <w:rsid w:val="431A96C7"/>
    <w:rsid w:val="4328DE3F"/>
    <w:rsid w:val="4329EE52"/>
    <w:rsid w:val="433546AB"/>
    <w:rsid w:val="433ABCFF"/>
    <w:rsid w:val="4344BF46"/>
    <w:rsid w:val="434EE841"/>
    <w:rsid w:val="4355A99B"/>
    <w:rsid w:val="435C73DD"/>
    <w:rsid w:val="43625A9E"/>
    <w:rsid w:val="43646B03"/>
    <w:rsid w:val="4364C2A0"/>
    <w:rsid w:val="436ECA85"/>
    <w:rsid w:val="437BB8E9"/>
    <w:rsid w:val="438010D9"/>
    <w:rsid w:val="4389B54B"/>
    <w:rsid w:val="438B0E1A"/>
    <w:rsid w:val="4393C312"/>
    <w:rsid w:val="4398C3C4"/>
    <w:rsid w:val="439EABB5"/>
    <w:rsid w:val="43B4CDB4"/>
    <w:rsid w:val="43B89F9A"/>
    <w:rsid w:val="43BB3613"/>
    <w:rsid w:val="43BCF055"/>
    <w:rsid w:val="43C268B8"/>
    <w:rsid w:val="43C4EECC"/>
    <w:rsid w:val="43CB72A3"/>
    <w:rsid w:val="43CF4457"/>
    <w:rsid w:val="43D9BAE9"/>
    <w:rsid w:val="43F86D5F"/>
    <w:rsid w:val="440AAFB7"/>
    <w:rsid w:val="440B06B1"/>
    <w:rsid w:val="4414684B"/>
    <w:rsid w:val="445E612A"/>
    <w:rsid w:val="44664449"/>
    <w:rsid w:val="446B41E3"/>
    <w:rsid w:val="44715A10"/>
    <w:rsid w:val="4475A1F0"/>
    <w:rsid w:val="447A07FF"/>
    <w:rsid w:val="447BB24B"/>
    <w:rsid w:val="448CC25D"/>
    <w:rsid w:val="448D4449"/>
    <w:rsid w:val="4496E195"/>
    <w:rsid w:val="44B9474F"/>
    <w:rsid w:val="44C7EA59"/>
    <w:rsid w:val="44D0901A"/>
    <w:rsid w:val="44DB853F"/>
    <w:rsid w:val="44DCC68A"/>
    <w:rsid w:val="44DE5E6C"/>
    <w:rsid w:val="44E93A88"/>
    <w:rsid w:val="44FA7B9B"/>
    <w:rsid w:val="45071610"/>
    <w:rsid w:val="4509D782"/>
    <w:rsid w:val="450A4FC0"/>
    <w:rsid w:val="451523B7"/>
    <w:rsid w:val="4517AE4D"/>
    <w:rsid w:val="4519A89E"/>
    <w:rsid w:val="4520CF32"/>
    <w:rsid w:val="4525C8EE"/>
    <w:rsid w:val="45407DF2"/>
    <w:rsid w:val="455074B0"/>
    <w:rsid w:val="45554CEA"/>
    <w:rsid w:val="45644872"/>
    <w:rsid w:val="4568E5C2"/>
    <w:rsid w:val="456ACFA0"/>
    <w:rsid w:val="45754185"/>
    <w:rsid w:val="45794C16"/>
    <w:rsid w:val="457E1712"/>
    <w:rsid w:val="4595647B"/>
    <w:rsid w:val="45A186AE"/>
    <w:rsid w:val="45A985D3"/>
    <w:rsid w:val="45B03685"/>
    <w:rsid w:val="45B77286"/>
    <w:rsid w:val="45BDC8C0"/>
    <w:rsid w:val="45C0898D"/>
    <w:rsid w:val="45C521F6"/>
    <w:rsid w:val="45DCB885"/>
    <w:rsid w:val="45DFEBE8"/>
    <w:rsid w:val="45E548D1"/>
    <w:rsid w:val="45F5DA6C"/>
    <w:rsid w:val="45F9D91E"/>
    <w:rsid w:val="46124B37"/>
    <w:rsid w:val="461B6161"/>
    <w:rsid w:val="461C0CE2"/>
    <w:rsid w:val="462DC795"/>
    <w:rsid w:val="462FCAF6"/>
    <w:rsid w:val="463783AC"/>
    <w:rsid w:val="463917C8"/>
    <w:rsid w:val="463F6C4E"/>
    <w:rsid w:val="4647C1FC"/>
    <w:rsid w:val="4665B70D"/>
    <w:rsid w:val="466C87D1"/>
    <w:rsid w:val="466EAA1D"/>
    <w:rsid w:val="46738D12"/>
    <w:rsid w:val="467CBA50"/>
    <w:rsid w:val="467F07E9"/>
    <w:rsid w:val="46860D0B"/>
    <w:rsid w:val="46901F9D"/>
    <w:rsid w:val="46947D56"/>
    <w:rsid w:val="4698992B"/>
    <w:rsid w:val="469E13C4"/>
    <w:rsid w:val="46AAB033"/>
    <w:rsid w:val="46B89555"/>
    <w:rsid w:val="46C24A84"/>
    <w:rsid w:val="46C37DA4"/>
    <w:rsid w:val="46C97821"/>
    <w:rsid w:val="46CE6D49"/>
    <w:rsid w:val="46E61130"/>
    <w:rsid w:val="46EB0FFE"/>
    <w:rsid w:val="46F4C2F5"/>
    <w:rsid w:val="47050478"/>
    <w:rsid w:val="4708581C"/>
    <w:rsid w:val="47211FC8"/>
    <w:rsid w:val="4725A9CE"/>
    <w:rsid w:val="47326F2E"/>
    <w:rsid w:val="473DF4A5"/>
    <w:rsid w:val="47423EAD"/>
    <w:rsid w:val="474C22A5"/>
    <w:rsid w:val="4755A43A"/>
    <w:rsid w:val="47633778"/>
    <w:rsid w:val="476DD3F9"/>
    <w:rsid w:val="477F215B"/>
    <w:rsid w:val="47901D56"/>
    <w:rsid w:val="47A00459"/>
    <w:rsid w:val="47A295A5"/>
    <w:rsid w:val="47AD1136"/>
    <w:rsid w:val="47AD8328"/>
    <w:rsid w:val="47CE76F0"/>
    <w:rsid w:val="47DA881B"/>
    <w:rsid w:val="47DF71D4"/>
    <w:rsid w:val="47E3925D"/>
    <w:rsid w:val="47EA0147"/>
    <w:rsid w:val="47EDEC2D"/>
    <w:rsid w:val="47F36AF5"/>
    <w:rsid w:val="47F50CB8"/>
    <w:rsid w:val="47FDF03E"/>
    <w:rsid w:val="48012FEA"/>
    <w:rsid w:val="4812396E"/>
    <w:rsid w:val="4815807A"/>
    <w:rsid w:val="48182086"/>
    <w:rsid w:val="48287E6E"/>
    <w:rsid w:val="482CF7D1"/>
    <w:rsid w:val="482EEF47"/>
    <w:rsid w:val="48426E9E"/>
    <w:rsid w:val="484CB118"/>
    <w:rsid w:val="48516D77"/>
    <w:rsid w:val="4857AD61"/>
    <w:rsid w:val="485AB349"/>
    <w:rsid w:val="485CA8E8"/>
    <w:rsid w:val="485DF65D"/>
    <w:rsid w:val="48663DC7"/>
    <w:rsid w:val="486A0C5C"/>
    <w:rsid w:val="487D0382"/>
    <w:rsid w:val="48929920"/>
    <w:rsid w:val="48C7224F"/>
    <w:rsid w:val="48D84445"/>
    <w:rsid w:val="48DDB16B"/>
    <w:rsid w:val="48E5B855"/>
    <w:rsid w:val="48E5C78C"/>
    <w:rsid w:val="48F69880"/>
    <w:rsid w:val="48FEC185"/>
    <w:rsid w:val="490CD627"/>
    <w:rsid w:val="4923D4A7"/>
    <w:rsid w:val="494945BC"/>
    <w:rsid w:val="494C2D13"/>
    <w:rsid w:val="4956DB66"/>
    <w:rsid w:val="49594DC7"/>
    <w:rsid w:val="49632D04"/>
    <w:rsid w:val="49640BBA"/>
    <w:rsid w:val="496A5B82"/>
    <w:rsid w:val="496D1C60"/>
    <w:rsid w:val="49724F69"/>
    <w:rsid w:val="49726D2B"/>
    <w:rsid w:val="4975DF27"/>
    <w:rsid w:val="49800663"/>
    <w:rsid w:val="498D07A4"/>
    <w:rsid w:val="498D86F4"/>
    <w:rsid w:val="498E0AB8"/>
    <w:rsid w:val="49ACC87D"/>
    <w:rsid w:val="49B089B2"/>
    <w:rsid w:val="49B99CB3"/>
    <w:rsid w:val="49C8E377"/>
    <w:rsid w:val="49CA1091"/>
    <w:rsid w:val="49D7C5AF"/>
    <w:rsid w:val="49DADCF8"/>
    <w:rsid w:val="49F95D8B"/>
    <w:rsid w:val="4A0B5304"/>
    <w:rsid w:val="4A1132F0"/>
    <w:rsid w:val="4A1ED965"/>
    <w:rsid w:val="4A2B1E00"/>
    <w:rsid w:val="4A2F4A15"/>
    <w:rsid w:val="4A3579C5"/>
    <w:rsid w:val="4A4EFF56"/>
    <w:rsid w:val="4A51F564"/>
    <w:rsid w:val="4A55659B"/>
    <w:rsid w:val="4A67A167"/>
    <w:rsid w:val="4A72F090"/>
    <w:rsid w:val="4A74E90A"/>
    <w:rsid w:val="4A7698D3"/>
    <w:rsid w:val="4A77E186"/>
    <w:rsid w:val="4A808078"/>
    <w:rsid w:val="4A8E63E5"/>
    <w:rsid w:val="4A8FB2F2"/>
    <w:rsid w:val="4A972C58"/>
    <w:rsid w:val="4A9CC7A0"/>
    <w:rsid w:val="4AB1F661"/>
    <w:rsid w:val="4ABD4F9A"/>
    <w:rsid w:val="4ACB1412"/>
    <w:rsid w:val="4AD4CDE3"/>
    <w:rsid w:val="4AE4F0F9"/>
    <w:rsid w:val="4AE62112"/>
    <w:rsid w:val="4AED1360"/>
    <w:rsid w:val="4AF1FAC6"/>
    <w:rsid w:val="4AF5A0E8"/>
    <w:rsid w:val="4AF6FD59"/>
    <w:rsid w:val="4B06D335"/>
    <w:rsid w:val="4B2CEFF6"/>
    <w:rsid w:val="4B3089E7"/>
    <w:rsid w:val="4B413816"/>
    <w:rsid w:val="4B4510DA"/>
    <w:rsid w:val="4B50660C"/>
    <w:rsid w:val="4B517B60"/>
    <w:rsid w:val="4B549DDB"/>
    <w:rsid w:val="4B5D1DCF"/>
    <w:rsid w:val="4B6BBF39"/>
    <w:rsid w:val="4B77A9A1"/>
    <w:rsid w:val="4B8076B8"/>
    <w:rsid w:val="4B81FBAC"/>
    <w:rsid w:val="4B8F2E51"/>
    <w:rsid w:val="4BA90E25"/>
    <w:rsid w:val="4BAF8D60"/>
    <w:rsid w:val="4BB02672"/>
    <w:rsid w:val="4BB19C93"/>
    <w:rsid w:val="4BB4B9A5"/>
    <w:rsid w:val="4BB9A9EA"/>
    <w:rsid w:val="4BBCD5A2"/>
    <w:rsid w:val="4BBCDF78"/>
    <w:rsid w:val="4BC0BE67"/>
    <w:rsid w:val="4BC7FA60"/>
    <w:rsid w:val="4BCBD843"/>
    <w:rsid w:val="4BCE7733"/>
    <w:rsid w:val="4BDA653A"/>
    <w:rsid w:val="4BDCE73D"/>
    <w:rsid w:val="4BEE82E1"/>
    <w:rsid w:val="4BF05E68"/>
    <w:rsid w:val="4C1CB4A4"/>
    <w:rsid w:val="4C2B99A1"/>
    <w:rsid w:val="4C2CDA11"/>
    <w:rsid w:val="4C42CB7D"/>
    <w:rsid w:val="4C4AE19E"/>
    <w:rsid w:val="4C554B50"/>
    <w:rsid w:val="4C5BA43D"/>
    <w:rsid w:val="4C744453"/>
    <w:rsid w:val="4C93D6F9"/>
    <w:rsid w:val="4C949F98"/>
    <w:rsid w:val="4C94A46C"/>
    <w:rsid w:val="4C970645"/>
    <w:rsid w:val="4CB6D6F0"/>
    <w:rsid w:val="4CB9FE3E"/>
    <w:rsid w:val="4CD37B4C"/>
    <w:rsid w:val="4CD7CBEC"/>
    <w:rsid w:val="4CDEBB5B"/>
    <w:rsid w:val="4CF512E7"/>
    <w:rsid w:val="4CF9C969"/>
    <w:rsid w:val="4D054C8E"/>
    <w:rsid w:val="4D0FA70F"/>
    <w:rsid w:val="4D1131D3"/>
    <w:rsid w:val="4D1D4399"/>
    <w:rsid w:val="4D231D03"/>
    <w:rsid w:val="4D2CBB55"/>
    <w:rsid w:val="4D2CCAEA"/>
    <w:rsid w:val="4D32DA8E"/>
    <w:rsid w:val="4D41F6B6"/>
    <w:rsid w:val="4D50961A"/>
    <w:rsid w:val="4D56074F"/>
    <w:rsid w:val="4D577830"/>
    <w:rsid w:val="4D6004C6"/>
    <w:rsid w:val="4D686881"/>
    <w:rsid w:val="4D68759F"/>
    <w:rsid w:val="4D6B18EA"/>
    <w:rsid w:val="4D78B36E"/>
    <w:rsid w:val="4D9467C6"/>
    <w:rsid w:val="4D996217"/>
    <w:rsid w:val="4DB371B4"/>
    <w:rsid w:val="4DBBE3FB"/>
    <w:rsid w:val="4DBDFFDC"/>
    <w:rsid w:val="4DC2A0B8"/>
    <w:rsid w:val="4DD7F91E"/>
    <w:rsid w:val="4E267FA2"/>
    <w:rsid w:val="4E279BD3"/>
    <w:rsid w:val="4E32E1C8"/>
    <w:rsid w:val="4E3503BE"/>
    <w:rsid w:val="4E3B66BB"/>
    <w:rsid w:val="4E3C5E8B"/>
    <w:rsid w:val="4E4B029B"/>
    <w:rsid w:val="4E523212"/>
    <w:rsid w:val="4E5901EA"/>
    <w:rsid w:val="4E656992"/>
    <w:rsid w:val="4E6A2BC5"/>
    <w:rsid w:val="4E6B4481"/>
    <w:rsid w:val="4E6BB1B0"/>
    <w:rsid w:val="4E72CDFF"/>
    <w:rsid w:val="4E7F6129"/>
    <w:rsid w:val="4E86CE75"/>
    <w:rsid w:val="4E8E50B2"/>
    <w:rsid w:val="4EB49B48"/>
    <w:rsid w:val="4EC0BE37"/>
    <w:rsid w:val="4EC2C481"/>
    <w:rsid w:val="4EC461F9"/>
    <w:rsid w:val="4EC7B53C"/>
    <w:rsid w:val="4ED3E335"/>
    <w:rsid w:val="4ED7D644"/>
    <w:rsid w:val="4EE51F00"/>
    <w:rsid w:val="4EFFA3D1"/>
    <w:rsid w:val="4F0F117E"/>
    <w:rsid w:val="4F0FF5CF"/>
    <w:rsid w:val="4F18A14C"/>
    <w:rsid w:val="4F2868F3"/>
    <w:rsid w:val="4F29727D"/>
    <w:rsid w:val="4F30CCD5"/>
    <w:rsid w:val="4F34D8FF"/>
    <w:rsid w:val="4F442350"/>
    <w:rsid w:val="4F45378A"/>
    <w:rsid w:val="4F4C6FC9"/>
    <w:rsid w:val="4F4F96DB"/>
    <w:rsid w:val="4F60B61F"/>
    <w:rsid w:val="4F643872"/>
    <w:rsid w:val="4F68F4EC"/>
    <w:rsid w:val="4F6A8478"/>
    <w:rsid w:val="4F6AD9A5"/>
    <w:rsid w:val="4F73BF15"/>
    <w:rsid w:val="4F7947D2"/>
    <w:rsid w:val="4F8A0C60"/>
    <w:rsid w:val="4F90F941"/>
    <w:rsid w:val="4F937727"/>
    <w:rsid w:val="4F9EEFD0"/>
    <w:rsid w:val="4FA71921"/>
    <w:rsid w:val="4FBAAA8F"/>
    <w:rsid w:val="4FC68C4D"/>
    <w:rsid w:val="4FCBBBD1"/>
    <w:rsid w:val="4FDB40C6"/>
    <w:rsid w:val="4FE3E16E"/>
    <w:rsid w:val="4FE67BF6"/>
    <w:rsid w:val="4FEAB3D5"/>
    <w:rsid w:val="4FEDA9C0"/>
    <w:rsid w:val="50112E43"/>
    <w:rsid w:val="501AAB6E"/>
    <w:rsid w:val="501B4F98"/>
    <w:rsid w:val="501CD10B"/>
    <w:rsid w:val="50225146"/>
    <w:rsid w:val="502DDC7B"/>
    <w:rsid w:val="50348B1C"/>
    <w:rsid w:val="503521CB"/>
    <w:rsid w:val="503ACF26"/>
    <w:rsid w:val="50518323"/>
    <w:rsid w:val="505F44A4"/>
    <w:rsid w:val="5083774E"/>
    <w:rsid w:val="509051EB"/>
    <w:rsid w:val="50999036"/>
    <w:rsid w:val="509BBF5F"/>
    <w:rsid w:val="509D42AF"/>
    <w:rsid w:val="509E59D6"/>
    <w:rsid w:val="50A5840F"/>
    <w:rsid w:val="50AB80F3"/>
    <w:rsid w:val="50CE84D4"/>
    <w:rsid w:val="50D83FB5"/>
    <w:rsid w:val="50D9A139"/>
    <w:rsid w:val="50ECCEA9"/>
    <w:rsid w:val="50EF062C"/>
    <w:rsid w:val="50EF1B94"/>
    <w:rsid w:val="50F65199"/>
    <w:rsid w:val="50F9AE8F"/>
    <w:rsid w:val="50FFAAFF"/>
    <w:rsid w:val="5109DC0A"/>
    <w:rsid w:val="5119132E"/>
    <w:rsid w:val="513726F0"/>
    <w:rsid w:val="5147A18C"/>
    <w:rsid w:val="514A3879"/>
    <w:rsid w:val="515324F3"/>
    <w:rsid w:val="5166FBBF"/>
    <w:rsid w:val="517EDC2F"/>
    <w:rsid w:val="5180F005"/>
    <w:rsid w:val="518F9504"/>
    <w:rsid w:val="51903946"/>
    <w:rsid w:val="51B5992E"/>
    <w:rsid w:val="51BAC8FE"/>
    <w:rsid w:val="51BD7503"/>
    <w:rsid w:val="51BDFA0D"/>
    <w:rsid w:val="51C2601C"/>
    <w:rsid w:val="51CE2AFB"/>
    <w:rsid w:val="51DE77A5"/>
    <w:rsid w:val="51E2101E"/>
    <w:rsid w:val="51E21241"/>
    <w:rsid w:val="51F3CE60"/>
    <w:rsid w:val="51F87822"/>
    <w:rsid w:val="5200C676"/>
    <w:rsid w:val="52075F4B"/>
    <w:rsid w:val="5213CADE"/>
    <w:rsid w:val="521425D0"/>
    <w:rsid w:val="521ACF0B"/>
    <w:rsid w:val="522A2A89"/>
    <w:rsid w:val="5237EDE7"/>
    <w:rsid w:val="523E7C92"/>
    <w:rsid w:val="52409293"/>
    <w:rsid w:val="524FF54F"/>
    <w:rsid w:val="5254359D"/>
    <w:rsid w:val="52742241"/>
    <w:rsid w:val="52754D0C"/>
    <w:rsid w:val="52757707"/>
    <w:rsid w:val="52782108"/>
    <w:rsid w:val="527D5E66"/>
    <w:rsid w:val="527FEF49"/>
    <w:rsid w:val="52813484"/>
    <w:rsid w:val="52890215"/>
    <w:rsid w:val="528B765E"/>
    <w:rsid w:val="529E929C"/>
    <w:rsid w:val="52B0BFE6"/>
    <w:rsid w:val="52B25179"/>
    <w:rsid w:val="52C65BCF"/>
    <w:rsid w:val="52CE1F87"/>
    <w:rsid w:val="52D14746"/>
    <w:rsid w:val="52D4A131"/>
    <w:rsid w:val="52D6E4C8"/>
    <w:rsid w:val="52ED24B7"/>
    <w:rsid w:val="530362FA"/>
    <w:rsid w:val="530765A7"/>
    <w:rsid w:val="530CDB10"/>
    <w:rsid w:val="53182274"/>
    <w:rsid w:val="531BC4A1"/>
    <w:rsid w:val="53385040"/>
    <w:rsid w:val="5348B1C1"/>
    <w:rsid w:val="534AE7A5"/>
    <w:rsid w:val="5351C309"/>
    <w:rsid w:val="5351E396"/>
    <w:rsid w:val="53579EC0"/>
    <w:rsid w:val="5358C3AD"/>
    <w:rsid w:val="5364ABDF"/>
    <w:rsid w:val="5373828D"/>
    <w:rsid w:val="5376C30D"/>
    <w:rsid w:val="539299CC"/>
    <w:rsid w:val="53941BC9"/>
    <w:rsid w:val="539781DE"/>
    <w:rsid w:val="539C3700"/>
    <w:rsid w:val="53AB026D"/>
    <w:rsid w:val="53B7E58C"/>
    <w:rsid w:val="53BB750D"/>
    <w:rsid w:val="53C8042F"/>
    <w:rsid w:val="53C924D9"/>
    <w:rsid w:val="53CEDF61"/>
    <w:rsid w:val="53D0D730"/>
    <w:rsid w:val="53E245C6"/>
    <w:rsid w:val="54035D83"/>
    <w:rsid w:val="540F94AE"/>
    <w:rsid w:val="54125873"/>
    <w:rsid w:val="54192EC7"/>
    <w:rsid w:val="542BD414"/>
    <w:rsid w:val="542E275A"/>
    <w:rsid w:val="54321B8C"/>
    <w:rsid w:val="54381AC3"/>
    <w:rsid w:val="543879F0"/>
    <w:rsid w:val="544D73E2"/>
    <w:rsid w:val="546985F3"/>
    <w:rsid w:val="5479BAA8"/>
    <w:rsid w:val="548147B7"/>
    <w:rsid w:val="548735DD"/>
    <w:rsid w:val="548A671A"/>
    <w:rsid w:val="54903785"/>
    <w:rsid w:val="5492A236"/>
    <w:rsid w:val="5493A256"/>
    <w:rsid w:val="549A17A1"/>
    <w:rsid w:val="54C7DA08"/>
    <w:rsid w:val="54CB0596"/>
    <w:rsid w:val="54D7A7A4"/>
    <w:rsid w:val="54D9A930"/>
    <w:rsid w:val="54DFC096"/>
    <w:rsid w:val="54E3DED8"/>
    <w:rsid w:val="54F8689F"/>
    <w:rsid w:val="5515F89B"/>
    <w:rsid w:val="551AD47C"/>
    <w:rsid w:val="551F3502"/>
    <w:rsid w:val="55223433"/>
    <w:rsid w:val="55266AC7"/>
    <w:rsid w:val="552A8143"/>
    <w:rsid w:val="5530118B"/>
    <w:rsid w:val="55324A21"/>
    <w:rsid w:val="5535774F"/>
    <w:rsid w:val="553A1775"/>
    <w:rsid w:val="5549E932"/>
    <w:rsid w:val="5559F0CE"/>
    <w:rsid w:val="5565AF59"/>
    <w:rsid w:val="55673856"/>
    <w:rsid w:val="5576DF1D"/>
    <w:rsid w:val="557DD398"/>
    <w:rsid w:val="55840001"/>
    <w:rsid w:val="5588309A"/>
    <w:rsid w:val="55922573"/>
    <w:rsid w:val="559AE63F"/>
    <w:rsid w:val="559BA8A4"/>
    <w:rsid w:val="559D53E3"/>
    <w:rsid w:val="55A2F735"/>
    <w:rsid w:val="55A37CC7"/>
    <w:rsid w:val="55A3F722"/>
    <w:rsid w:val="55BA2D48"/>
    <w:rsid w:val="55C21765"/>
    <w:rsid w:val="55C2B348"/>
    <w:rsid w:val="55C31A7A"/>
    <w:rsid w:val="55CD0300"/>
    <w:rsid w:val="55D56DED"/>
    <w:rsid w:val="55DD8B67"/>
    <w:rsid w:val="55F073C4"/>
    <w:rsid w:val="560C4677"/>
    <w:rsid w:val="56237164"/>
    <w:rsid w:val="5624229D"/>
    <w:rsid w:val="56287F8D"/>
    <w:rsid w:val="56363D92"/>
    <w:rsid w:val="564BDE5A"/>
    <w:rsid w:val="5651323D"/>
    <w:rsid w:val="56598821"/>
    <w:rsid w:val="565D3137"/>
    <w:rsid w:val="5663AA69"/>
    <w:rsid w:val="56683654"/>
    <w:rsid w:val="567447A9"/>
    <w:rsid w:val="56755B42"/>
    <w:rsid w:val="567AA734"/>
    <w:rsid w:val="5686A373"/>
    <w:rsid w:val="568D2EEB"/>
    <w:rsid w:val="568D3EDB"/>
    <w:rsid w:val="569C1E04"/>
    <w:rsid w:val="56A1EB97"/>
    <w:rsid w:val="56B803BD"/>
    <w:rsid w:val="56DF1659"/>
    <w:rsid w:val="56ED5C04"/>
    <w:rsid w:val="56F72FA0"/>
    <w:rsid w:val="56FE48EB"/>
    <w:rsid w:val="570DE01E"/>
    <w:rsid w:val="570EE280"/>
    <w:rsid w:val="570F4E33"/>
    <w:rsid w:val="570FAF46"/>
    <w:rsid w:val="5713B113"/>
    <w:rsid w:val="5719926B"/>
    <w:rsid w:val="571FB5E6"/>
    <w:rsid w:val="57201DCC"/>
    <w:rsid w:val="5720A5E1"/>
    <w:rsid w:val="57217D2C"/>
    <w:rsid w:val="57240B80"/>
    <w:rsid w:val="5726A7CA"/>
    <w:rsid w:val="572EF0CC"/>
    <w:rsid w:val="573F863D"/>
    <w:rsid w:val="57472856"/>
    <w:rsid w:val="574A0069"/>
    <w:rsid w:val="575783F1"/>
    <w:rsid w:val="576514BB"/>
    <w:rsid w:val="576C5BC1"/>
    <w:rsid w:val="5788CA9F"/>
    <w:rsid w:val="578DB2A4"/>
    <w:rsid w:val="5791B38E"/>
    <w:rsid w:val="5794424B"/>
    <w:rsid w:val="579F320E"/>
    <w:rsid w:val="57A3265B"/>
    <w:rsid w:val="57B256DF"/>
    <w:rsid w:val="57B3B6CD"/>
    <w:rsid w:val="57C1A06E"/>
    <w:rsid w:val="57CEAD8F"/>
    <w:rsid w:val="57D598A6"/>
    <w:rsid w:val="57DB4920"/>
    <w:rsid w:val="57EACA69"/>
    <w:rsid w:val="5805F9F1"/>
    <w:rsid w:val="580B0BB6"/>
    <w:rsid w:val="580C45E4"/>
    <w:rsid w:val="5826952B"/>
    <w:rsid w:val="582AA425"/>
    <w:rsid w:val="582E08BC"/>
    <w:rsid w:val="583A0656"/>
    <w:rsid w:val="5852406E"/>
    <w:rsid w:val="585B4D8C"/>
    <w:rsid w:val="586ACDA1"/>
    <w:rsid w:val="587101A5"/>
    <w:rsid w:val="58741A99"/>
    <w:rsid w:val="58815B2C"/>
    <w:rsid w:val="588B39E2"/>
    <w:rsid w:val="588BD525"/>
    <w:rsid w:val="588E0B41"/>
    <w:rsid w:val="589B8DB9"/>
    <w:rsid w:val="58A61187"/>
    <w:rsid w:val="58B84722"/>
    <w:rsid w:val="58C26168"/>
    <w:rsid w:val="58DAA315"/>
    <w:rsid w:val="58E1C383"/>
    <w:rsid w:val="58E7A904"/>
    <w:rsid w:val="58E7AC94"/>
    <w:rsid w:val="58F04B93"/>
    <w:rsid w:val="58FA0DA6"/>
    <w:rsid w:val="58FAA354"/>
    <w:rsid w:val="5911CED9"/>
    <w:rsid w:val="5917315A"/>
    <w:rsid w:val="5919A8C1"/>
    <w:rsid w:val="5924B02E"/>
    <w:rsid w:val="592673B0"/>
    <w:rsid w:val="592BFF2C"/>
    <w:rsid w:val="592FB71D"/>
    <w:rsid w:val="593EC7FF"/>
    <w:rsid w:val="59454CBF"/>
    <w:rsid w:val="594AAF53"/>
    <w:rsid w:val="5952E8FB"/>
    <w:rsid w:val="59597AA4"/>
    <w:rsid w:val="596B880A"/>
    <w:rsid w:val="5978B179"/>
    <w:rsid w:val="597925D2"/>
    <w:rsid w:val="59885025"/>
    <w:rsid w:val="59B6F4BA"/>
    <w:rsid w:val="59BCA38E"/>
    <w:rsid w:val="59C7AE61"/>
    <w:rsid w:val="59D894ED"/>
    <w:rsid w:val="59E5E40E"/>
    <w:rsid w:val="5A00D9C4"/>
    <w:rsid w:val="5A0B9E46"/>
    <w:rsid w:val="5A0DE0A0"/>
    <w:rsid w:val="5A1C7476"/>
    <w:rsid w:val="5A1D7F13"/>
    <w:rsid w:val="5A2226F3"/>
    <w:rsid w:val="5A2B2467"/>
    <w:rsid w:val="5A2CF94D"/>
    <w:rsid w:val="5A352265"/>
    <w:rsid w:val="5A50CB94"/>
    <w:rsid w:val="5A5BAC42"/>
    <w:rsid w:val="5A5DB16B"/>
    <w:rsid w:val="5A64D1C6"/>
    <w:rsid w:val="5A66025A"/>
    <w:rsid w:val="5A81D484"/>
    <w:rsid w:val="5A8ABB7F"/>
    <w:rsid w:val="5AA02DB5"/>
    <w:rsid w:val="5AA13473"/>
    <w:rsid w:val="5AC1551E"/>
    <w:rsid w:val="5AC28E91"/>
    <w:rsid w:val="5AC55FD3"/>
    <w:rsid w:val="5AC636D6"/>
    <w:rsid w:val="5AD0FD40"/>
    <w:rsid w:val="5AD184D1"/>
    <w:rsid w:val="5AD2B8EC"/>
    <w:rsid w:val="5ADA6D5A"/>
    <w:rsid w:val="5AF9D96B"/>
    <w:rsid w:val="5AFB77B1"/>
    <w:rsid w:val="5B11F2EB"/>
    <w:rsid w:val="5B1315CD"/>
    <w:rsid w:val="5B2CE10B"/>
    <w:rsid w:val="5B39FFF2"/>
    <w:rsid w:val="5B42CAAD"/>
    <w:rsid w:val="5B494DC2"/>
    <w:rsid w:val="5B49A650"/>
    <w:rsid w:val="5B523A2E"/>
    <w:rsid w:val="5B5D5F90"/>
    <w:rsid w:val="5B66BF47"/>
    <w:rsid w:val="5B7B3387"/>
    <w:rsid w:val="5B7E4312"/>
    <w:rsid w:val="5B9AC4EA"/>
    <w:rsid w:val="5BA2C316"/>
    <w:rsid w:val="5BBA68E7"/>
    <w:rsid w:val="5BC41A4C"/>
    <w:rsid w:val="5BC6C10F"/>
    <w:rsid w:val="5BDF6112"/>
    <w:rsid w:val="5BDF90E4"/>
    <w:rsid w:val="5BE01FC6"/>
    <w:rsid w:val="5BE8D4CE"/>
    <w:rsid w:val="5BEDAC04"/>
    <w:rsid w:val="5BEE2B29"/>
    <w:rsid w:val="5BFC57B3"/>
    <w:rsid w:val="5C039B75"/>
    <w:rsid w:val="5C1CFCF5"/>
    <w:rsid w:val="5C24B2FD"/>
    <w:rsid w:val="5C2BBE40"/>
    <w:rsid w:val="5C3C5C1D"/>
    <w:rsid w:val="5C41F0E0"/>
    <w:rsid w:val="5C4D0E20"/>
    <w:rsid w:val="5C520877"/>
    <w:rsid w:val="5C54994B"/>
    <w:rsid w:val="5C5A2F4F"/>
    <w:rsid w:val="5C651F0B"/>
    <w:rsid w:val="5C72B576"/>
    <w:rsid w:val="5C879467"/>
    <w:rsid w:val="5C913E4F"/>
    <w:rsid w:val="5CA015E9"/>
    <w:rsid w:val="5CA62AC8"/>
    <w:rsid w:val="5CAA9345"/>
    <w:rsid w:val="5CB1A69B"/>
    <w:rsid w:val="5CB84EAC"/>
    <w:rsid w:val="5CC7B14E"/>
    <w:rsid w:val="5CC9E2C0"/>
    <w:rsid w:val="5CD5737D"/>
    <w:rsid w:val="5CDA3189"/>
    <w:rsid w:val="5CEF713E"/>
    <w:rsid w:val="5CF1EECA"/>
    <w:rsid w:val="5CF4C593"/>
    <w:rsid w:val="5D04C717"/>
    <w:rsid w:val="5D0764C7"/>
    <w:rsid w:val="5D0E86D1"/>
    <w:rsid w:val="5D1706B7"/>
    <w:rsid w:val="5D1E50A7"/>
    <w:rsid w:val="5D2766FB"/>
    <w:rsid w:val="5D3DF13A"/>
    <w:rsid w:val="5D4949D9"/>
    <w:rsid w:val="5D4C7A90"/>
    <w:rsid w:val="5D4FF53F"/>
    <w:rsid w:val="5D515605"/>
    <w:rsid w:val="5D60F6A5"/>
    <w:rsid w:val="5D612855"/>
    <w:rsid w:val="5D656415"/>
    <w:rsid w:val="5D66E971"/>
    <w:rsid w:val="5D727FD8"/>
    <w:rsid w:val="5D789B9F"/>
    <w:rsid w:val="5D7942D0"/>
    <w:rsid w:val="5D8AE4AB"/>
    <w:rsid w:val="5D8F2663"/>
    <w:rsid w:val="5D949520"/>
    <w:rsid w:val="5DA2E9C3"/>
    <w:rsid w:val="5DA5D461"/>
    <w:rsid w:val="5DA8237D"/>
    <w:rsid w:val="5DAED258"/>
    <w:rsid w:val="5DC15D96"/>
    <w:rsid w:val="5DC39612"/>
    <w:rsid w:val="5DC43B50"/>
    <w:rsid w:val="5DDBA38B"/>
    <w:rsid w:val="5DE2F70E"/>
    <w:rsid w:val="5DE68719"/>
    <w:rsid w:val="5DE72F0D"/>
    <w:rsid w:val="5DE8E5BC"/>
    <w:rsid w:val="5DEB2289"/>
    <w:rsid w:val="5DEE4D05"/>
    <w:rsid w:val="5DF450A2"/>
    <w:rsid w:val="5E0B06E4"/>
    <w:rsid w:val="5E1C2D2E"/>
    <w:rsid w:val="5E28271A"/>
    <w:rsid w:val="5E3753DE"/>
    <w:rsid w:val="5E3E32CD"/>
    <w:rsid w:val="5E42FD2C"/>
    <w:rsid w:val="5E48392E"/>
    <w:rsid w:val="5E4E08E2"/>
    <w:rsid w:val="5E57BC29"/>
    <w:rsid w:val="5E5CA04D"/>
    <w:rsid w:val="5E832EBB"/>
    <w:rsid w:val="5E8885AF"/>
    <w:rsid w:val="5E92A15D"/>
    <w:rsid w:val="5E96E8B8"/>
    <w:rsid w:val="5EA4B865"/>
    <w:rsid w:val="5EB27904"/>
    <w:rsid w:val="5ED02F90"/>
    <w:rsid w:val="5ED81BBD"/>
    <w:rsid w:val="5EE08E3C"/>
    <w:rsid w:val="5F1A6F31"/>
    <w:rsid w:val="5F1E15A3"/>
    <w:rsid w:val="5F2BE01F"/>
    <w:rsid w:val="5F307172"/>
    <w:rsid w:val="5F3C4909"/>
    <w:rsid w:val="5F5A7233"/>
    <w:rsid w:val="5F6B4981"/>
    <w:rsid w:val="5F7B3A08"/>
    <w:rsid w:val="5F8170FA"/>
    <w:rsid w:val="5F85411B"/>
    <w:rsid w:val="5F86B217"/>
    <w:rsid w:val="5F981595"/>
    <w:rsid w:val="5F982EE8"/>
    <w:rsid w:val="5F9D3676"/>
    <w:rsid w:val="5FB7493D"/>
    <w:rsid w:val="5FB8731B"/>
    <w:rsid w:val="5FC3F77B"/>
    <w:rsid w:val="5FC9EF16"/>
    <w:rsid w:val="5FCA2E1D"/>
    <w:rsid w:val="5FCDFCE9"/>
    <w:rsid w:val="5FD3CE7B"/>
    <w:rsid w:val="5FD7776C"/>
    <w:rsid w:val="5FDAD138"/>
    <w:rsid w:val="5FDC363D"/>
    <w:rsid w:val="5FE18399"/>
    <w:rsid w:val="5FE6C5DD"/>
    <w:rsid w:val="5FEBE3ED"/>
    <w:rsid w:val="5FEF1D11"/>
    <w:rsid w:val="5FF79BAC"/>
    <w:rsid w:val="5FF7FEE3"/>
    <w:rsid w:val="5FFE34EF"/>
    <w:rsid w:val="6000992C"/>
    <w:rsid w:val="600EBECA"/>
    <w:rsid w:val="6012417B"/>
    <w:rsid w:val="60127A35"/>
    <w:rsid w:val="6016FF72"/>
    <w:rsid w:val="60280471"/>
    <w:rsid w:val="60475BA6"/>
    <w:rsid w:val="604BD746"/>
    <w:rsid w:val="604CC5AB"/>
    <w:rsid w:val="6053DF9E"/>
    <w:rsid w:val="6055F55E"/>
    <w:rsid w:val="6056A97C"/>
    <w:rsid w:val="605C6386"/>
    <w:rsid w:val="605FF487"/>
    <w:rsid w:val="6061B76D"/>
    <w:rsid w:val="607074ED"/>
    <w:rsid w:val="607A2444"/>
    <w:rsid w:val="6088002E"/>
    <w:rsid w:val="60A117F5"/>
    <w:rsid w:val="60A8E677"/>
    <w:rsid w:val="60C17BAB"/>
    <w:rsid w:val="60C2E34F"/>
    <w:rsid w:val="60C40DD4"/>
    <w:rsid w:val="60C7825D"/>
    <w:rsid w:val="60D24F9B"/>
    <w:rsid w:val="60D35A59"/>
    <w:rsid w:val="60D5FA86"/>
    <w:rsid w:val="60D87E0A"/>
    <w:rsid w:val="60E4EDCC"/>
    <w:rsid w:val="60EF7F59"/>
    <w:rsid w:val="60F739B9"/>
    <w:rsid w:val="60FD9FA1"/>
    <w:rsid w:val="61018AAF"/>
    <w:rsid w:val="6105DB04"/>
    <w:rsid w:val="610B6C06"/>
    <w:rsid w:val="610DFEDF"/>
    <w:rsid w:val="6124C1CC"/>
    <w:rsid w:val="6132C183"/>
    <w:rsid w:val="61386D08"/>
    <w:rsid w:val="6138EAD1"/>
    <w:rsid w:val="613A57A8"/>
    <w:rsid w:val="613DBB48"/>
    <w:rsid w:val="6141FA95"/>
    <w:rsid w:val="614F129E"/>
    <w:rsid w:val="6152850D"/>
    <w:rsid w:val="615DE41D"/>
    <w:rsid w:val="6161E0FC"/>
    <w:rsid w:val="6161E34A"/>
    <w:rsid w:val="6166746A"/>
    <w:rsid w:val="616A231C"/>
    <w:rsid w:val="616E661D"/>
    <w:rsid w:val="616F09A9"/>
    <w:rsid w:val="617070BE"/>
    <w:rsid w:val="6171FA35"/>
    <w:rsid w:val="619233F1"/>
    <w:rsid w:val="619ACC5A"/>
    <w:rsid w:val="61ACE911"/>
    <w:rsid w:val="61BD5669"/>
    <w:rsid w:val="61E649B7"/>
    <w:rsid w:val="61F21BB6"/>
    <w:rsid w:val="61FA7221"/>
    <w:rsid w:val="62029594"/>
    <w:rsid w:val="6204FECA"/>
    <w:rsid w:val="6209781F"/>
    <w:rsid w:val="622727D0"/>
    <w:rsid w:val="622C0652"/>
    <w:rsid w:val="622E3FD9"/>
    <w:rsid w:val="6245C931"/>
    <w:rsid w:val="624E396A"/>
    <w:rsid w:val="626951CD"/>
    <w:rsid w:val="627696E4"/>
    <w:rsid w:val="627AFA0E"/>
    <w:rsid w:val="628522C6"/>
    <w:rsid w:val="6289C701"/>
    <w:rsid w:val="62997002"/>
    <w:rsid w:val="629AE9C5"/>
    <w:rsid w:val="629EFC99"/>
    <w:rsid w:val="62A4B87C"/>
    <w:rsid w:val="62A5BD35"/>
    <w:rsid w:val="62A862BC"/>
    <w:rsid w:val="62A94B69"/>
    <w:rsid w:val="62AA944F"/>
    <w:rsid w:val="62AF8988"/>
    <w:rsid w:val="62B66831"/>
    <w:rsid w:val="62B8714F"/>
    <w:rsid w:val="62B8BE7E"/>
    <w:rsid w:val="62BE35B4"/>
    <w:rsid w:val="62CC8147"/>
    <w:rsid w:val="62D3071B"/>
    <w:rsid w:val="62E0E6C1"/>
    <w:rsid w:val="62E85D9B"/>
    <w:rsid w:val="62E96120"/>
    <w:rsid w:val="62F01E77"/>
    <w:rsid w:val="6304E50C"/>
    <w:rsid w:val="632D19FE"/>
    <w:rsid w:val="63305A72"/>
    <w:rsid w:val="633D7396"/>
    <w:rsid w:val="634DA45F"/>
    <w:rsid w:val="634FA29E"/>
    <w:rsid w:val="6370BF15"/>
    <w:rsid w:val="637292D6"/>
    <w:rsid w:val="637A8E63"/>
    <w:rsid w:val="63866E13"/>
    <w:rsid w:val="63954A57"/>
    <w:rsid w:val="639AC0AB"/>
    <w:rsid w:val="639E9466"/>
    <w:rsid w:val="63A4EF3F"/>
    <w:rsid w:val="63AECF0E"/>
    <w:rsid w:val="63BA4D44"/>
    <w:rsid w:val="63BA558D"/>
    <w:rsid w:val="63C1B061"/>
    <w:rsid w:val="63CAABCF"/>
    <w:rsid w:val="63CD4E36"/>
    <w:rsid w:val="63D00226"/>
    <w:rsid w:val="63D351E7"/>
    <w:rsid w:val="63E06992"/>
    <w:rsid w:val="63E6FC63"/>
    <w:rsid w:val="63F9A25A"/>
    <w:rsid w:val="6415CBF4"/>
    <w:rsid w:val="641A83AC"/>
    <w:rsid w:val="64237FDB"/>
    <w:rsid w:val="642A3764"/>
    <w:rsid w:val="643A6697"/>
    <w:rsid w:val="643DD808"/>
    <w:rsid w:val="6442D99C"/>
    <w:rsid w:val="64521950"/>
    <w:rsid w:val="6452D1A7"/>
    <w:rsid w:val="645DBE07"/>
    <w:rsid w:val="64708FC8"/>
    <w:rsid w:val="6478D6C7"/>
    <w:rsid w:val="647EF5FC"/>
    <w:rsid w:val="6483F0F7"/>
    <w:rsid w:val="648657B4"/>
    <w:rsid w:val="648CCACE"/>
    <w:rsid w:val="648E905C"/>
    <w:rsid w:val="6495F131"/>
    <w:rsid w:val="64A2D97E"/>
    <w:rsid w:val="64ABFF4C"/>
    <w:rsid w:val="64BF3647"/>
    <w:rsid w:val="64D5A29C"/>
    <w:rsid w:val="64DA0BAB"/>
    <w:rsid w:val="64DB6D6C"/>
    <w:rsid w:val="64E5EB58"/>
    <w:rsid w:val="64F4755C"/>
    <w:rsid w:val="6505D8DA"/>
    <w:rsid w:val="6507A255"/>
    <w:rsid w:val="65133BEC"/>
    <w:rsid w:val="65181735"/>
    <w:rsid w:val="651A160A"/>
    <w:rsid w:val="652230F5"/>
    <w:rsid w:val="65247DB1"/>
    <w:rsid w:val="652E0EFC"/>
    <w:rsid w:val="652FA0A0"/>
    <w:rsid w:val="65358BB9"/>
    <w:rsid w:val="65396003"/>
    <w:rsid w:val="65397534"/>
    <w:rsid w:val="653A59A4"/>
    <w:rsid w:val="656806DD"/>
    <w:rsid w:val="6577609A"/>
    <w:rsid w:val="657B3C64"/>
    <w:rsid w:val="658B7FDD"/>
    <w:rsid w:val="65905C3F"/>
    <w:rsid w:val="659683B8"/>
    <w:rsid w:val="65A019D1"/>
    <w:rsid w:val="65A17139"/>
    <w:rsid w:val="65A8B2AD"/>
    <w:rsid w:val="65B51AB5"/>
    <w:rsid w:val="65B5F047"/>
    <w:rsid w:val="65B8A823"/>
    <w:rsid w:val="65BF166E"/>
    <w:rsid w:val="65D110C4"/>
    <w:rsid w:val="65DB8E5D"/>
    <w:rsid w:val="65F121DD"/>
    <w:rsid w:val="65FB9D13"/>
    <w:rsid w:val="65FFA264"/>
    <w:rsid w:val="660B2674"/>
    <w:rsid w:val="6611141F"/>
    <w:rsid w:val="66180951"/>
    <w:rsid w:val="6620901E"/>
    <w:rsid w:val="66294369"/>
    <w:rsid w:val="662E7091"/>
    <w:rsid w:val="663FCA9C"/>
    <w:rsid w:val="66450FC7"/>
    <w:rsid w:val="665834C8"/>
    <w:rsid w:val="665B4D6E"/>
    <w:rsid w:val="665D6A40"/>
    <w:rsid w:val="6660EA2D"/>
    <w:rsid w:val="666A677B"/>
    <w:rsid w:val="6680B6C6"/>
    <w:rsid w:val="6681D2A9"/>
    <w:rsid w:val="6688A060"/>
    <w:rsid w:val="668E6E3A"/>
    <w:rsid w:val="669DAAFD"/>
    <w:rsid w:val="66A6594F"/>
    <w:rsid w:val="66B63D3B"/>
    <w:rsid w:val="66C7BB0D"/>
    <w:rsid w:val="66E00A19"/>
    <w:rsid w:val="66E40174"/>
    <w:rsid w:val="66F0D8BF"/>
    <w:rsid w:val="66F21F5C"/>
    <w:rsid w:val="66F48260"/>
    <w:rsid w:val="66FE979E"/>
    <w:rsid w:val="6703422E"/>
    <w:rsid w:val="6707C6D5"/>
    <w:rsid w:val="670E8CA0"/>
    <w:rsid w:val="67153345"/>
    <w:rsid w:val="6728CE3A"/>
    <w:rsid w:val="672BDED7"/>
    <w:rsid w:val="672DF989"/>
    <w:rsid w:val="6738523D"/>
    <w:rsid w:val="67387093"/>
    <w:rsid w:val="67416779"/>
    <w:rsid w:val="6744ECCA"/>
    <w:rsid w:val="676CE125"/>
    <w:rsid w:val="67990B06"/>
    <w:rsid w:val="67A78F25"/>
    <w:rsid w:val="67A8539E"/>
    <w:rsid w:val="67B6BCB9"/>
    <w:rsid w:val="67BB63C8"/>
    <w:rsid w:val="67D0957B"/>
    <w:rsid w:val="67E03CCB"/>
    <w:rsid w:val="67E2A420"/>
    <w:rsid w:val="67F41EB7"/>
    <w:rsid w:val="67FB8FD8"/>
    <w:rsid w:val="681E3A09"/>
    <w:rsid w:val="6821B2FB"/>
    <w:rsid w:val="6827612D"/>
    <w:rsid w:val="683245F7"/>
    <w:rsid w:val="6840746B"/>
    <w:rsid w:val="6848CF1E"/>
    <w:rsid w:val="6850A511"/>
    <w:rsid w:val="6859A2F0"/>
    <w:rsid w:val="685CA1FD"/>
    <w:rsid w:val="6868F351"/>
    <w:rsid w:val="686CB4AB"/>
    <w:rsid w:val="687601F3"/>
    <w:rsid w:val="687D080A"/>
    <w:rsid w:val="68801BD6"/>
    <w:rsid w:val="68828D4C"/>
    <w:rsid w:val="6883201A"/>
    <w:rsid w:val="6889EFCE"/>
    <w:rsid w:val="68934D76"/>
    <w:rsid w:val="68996401"/>
    <w:rsid w:val="68B65E79"/>
    <w:rsid w:val="68B931AE"/>
    <w:rsid w:val="68BAB6F5"/>
    <w:rsid w:val="68CA4268"/>
    <w:rsid w:val="68D9B1BC"/>
    <w:rsid w:val="68DAFD6C"/>
    <w:rsid w:val="68DC7CAE"/>
    <w:rsid w:val="68ECE252"/>
    <w:rsid w:val="68F60B5A"/>
    <w:rsid w:val="68FAA727"/>
    <w:rsid w:val="690E9119"/>
    <w:rsid w:val="6922C57E"/>
    <w:rsid w:val="6925F0EF"/>
    <w:rsid w:val="6927845A"/>
    <w:rsid w:val="692854EC"/>
    <w:rsid w:val="692ACC61"/>
    <w:rsid w:val="692C7241"/>
    <w:rsid w:val="6939517C"/>
    <w:rsid w:val="693B2BD8"/>
    <w:rsid w:val="693BF543"/>
    <w:rsid w:val="693D48A3"/>
    <w:rsid w:val="694364BC"/>
    <w:rsid w:val="6946C5F4"/>
    <w:rsid w:val="69704133"/>
    <w:rsid w:val="69705238"/>
    <w:rsid w:val="697DEE53"/>
    <w:rsid w:val="69A15F5B"/>
    <w:rsid w:val="69A560FB"/>
    <w:rsid w:val="69A8719F"/>
    <w:rsid w:val="69B1648A"/>
    <w:rsid w:val="69B69835"/>
    <w:rsid w:val="69D5EF1F"/>
    <w:rsid w:val="69E4A144"/>
    <w:rsid w:val="69EE82E5"/>
    <w:rsid w:val="6A04F4E0"/>
    <w:rsid w:val="6A07063D"/>
    <w:rsid w:val="6A0A2C7A"/>
    <w:rsid w:val="6A11DB02"/>
    <w:rsid w:val="6A16B9AE"/>
    <w:rsid w:val="6A198C9F"/>
    <w:rsid w:val="6A2625BA"/>
    <w:rsid w:val="6A279189"/>
    <w:rsid w:val="6A2BCFBF"/>
    <w:rsid w:val="6A2D9467"/>
    <w:rsid w:val="6A34E159"/>
    <w:rsid w:val="6A3D271B"/>
    <w:rsid w:val="6A539556"/>
    <w:rsid w:val="6A56DEEE"/>
    <w:rsid w:val="6A58EA07"/>
    <w:rsid w:val="6A605C10"/>
    <w:rsid w:val="6A6BC4D3"/>
    <w:rsid w:val="6A864BF0"/>
    <w:rsid w:val="6A8C2B2E"/>
    <w:rsid w:val="6A8F3347"/>
    <w:rsid w:val="6A977196"/>
    <w:rsid w:val="6A99F832"/>
    <w:rsid w:val="6AC354BB"/>
    <w:rsid w:val="6AC3E423"/>
    <w:rsid w:val="6AD356B7"/>
    <w:rsid w:val="6AF198ED"/>
    <w:rsid w:val="6AF6AD0D"/>
    <w:rsid w:val="6AFF7CE4"/>
    <w:rsid w:val="6B0C65F2"/>
    <w:rsid w:val="6B0FF5A0"/>
    <w:rsid w:val="6B1C8D3A"/>
    <w:rsid w:val="6B2529C5"/>
    <w:rsid w:val="6B28F7F7"/>
    <w:rsid w:val="6B3AC6C0"/>
    <w:rsid w:val="6B3EF0E8"/>
    <w:rsid w:val="6B5345F1"/>
    <w:rsid w:val="6B54AAAD"/>
    <w:rsid w:val="6B5AA42F"/>
    <w:rsid w:val="6B6A4B3F"/>
    <w:rsid w:val="6B831320"/>
    <w:rsid w:val="6B91A303"/>
    <w:rsid w:val="6B91F057"/>
    <w:rsid w:val="6B9987F7"/>
    <w:rsid w:val="6BA3715A"/>
    <w:rsid w:val="6BA9C368"/>
    <w:rsid w:val="6BB2C673"/>
    <w:rsid w:val="6BBE4306"/>
    <w:rsid w:val="6BC23998"/>
    <w:rsid w:val="6BEF01D8"/>
    <w:rsid w:val="6BF9EFED"/>
    <w:rsid w:val="6C055166"/>
    <w:rsid w:val="6C0B69F6"/>
    <w:rsid w:val="6C0C8188"/>
    <w:rsid w:val="6C0CB7B5"/>
    <w:rsid w:val="6C11B858"/>
    <w:rsid w:val="6C14F8C8"/>
    <w:rsid w:val="6C1C2561"/>
    <w:rsid w:val="6C27D9EC"/>
    <w:rsid w:val="6C3662D1"/>
    <w:rsid w:val="6C471AAD"/>
    <w:rsid w:val="6C4A9397"/>
    <w:rsid w:val="6C4B439D"/>
    <w:rsid w:val="6C5218EB"/>
    <w:rsid w:val="6C5F4397"/>
    <w:rsid w:val="6C620D4A"/>
    <w:rsid w:val="6C68C6E5"/>
    <w:rsid w:val="6C76FAA2"/>
    <w:rsid w:val="6C7C01D4"/>
    <w:rsid w:val="6C8D395B"/>
    <w:rsid w:val="6CA2C41E"/>
    <w:rsid w:val="6CA3D549"/>
    <w:rsid w:val="6CA96320"/>
    <w:rsid w:val="6CAB9C66"/>
    <w:rsid w:val="6CB938E1"/>
    <w:rsid w:val="6CB9BF72"/>
    <w:rsid w:val="6CD0DB61"/>
    <w:rsid w:val="6CDD291F"/>
    <w:rsid w:val="6CDDEBD6"/>
    <w:rsid w:val="6CE4BC4B"/>
    <w:rsid w:val="6CF1024C"/>
    <w:rsid w:val="6CF8D829"/>
    <w:rsid w:val="6D00302C"/>
    <w:rsid w:val="6D098D8A"/>
    <w:rsid w:val="6D2005CA"/>
    <w:rsid w:val="6D2255B6"/>
    <w:rsid w:val="6D29DBB6"/>
    <w:rsid w:val="6D2FFAB4"/>
    <w:rsid w:val="6D3B5193"/>
    <w:rsid w:val="6D3E5228"/>
    <w:rsid w:val="6D478D97"/>
    <w:rsid w:val="6D7304E9"/>
    <w:rsid w:val="6D7A3B04"/>
    <w:rsid w:val="6D9322CA"/>
    <w:rsid w:val="6D9EEC4E"/>
    <w:rsid w:val="6DA20E5A"/>
    <w:rsid w:val="6DA3DFCF"/>
    <w:rsid w:val="6DA43D63"/>
    <w:rsid w:val="6DA5E860"/>
    <w:rsid w:val="6DB597BD"/>
    <w:rsid w:val="6DBB05C7"/>
    <w:rsid w:val="6DBE9799"/>
    <w:rsid w:val="6DC6C9C1"/>
    <w:rsid w:val="6DCED933"/>
    <w:rsid w:val="6DD14401"/>
    <w:rsid w:val="6DD27ADC"/>
    <w:rsid w:val="6DDBCD9C"/>
    <w:rsid w:val="6DDC1191"/>
    <w:rsid w:val="6DDF9267"/>
    <w:rsid w:val="6DE1FB19"/>
    <w:rsid w:val="6DF18F9C"/>
    <w:rsid w:val="6E0A9A4F"/>
    <w:rsid w:val="6E1C34D6"/>
    <w:rsid w:val="6E1EB3BE"/>
    <w:rsid w:val="6E1EEAF6"/>
    <w:rsid w:val="6E294AE6"/>
    <w:rsid w:val="6E2D45E9"/>
    <w:rsid w:val="6E31A311"/>
    <w:rsid w:val="6E3259B6"/>
    <w:rsid w:val="6E33C0C8"/>
    <w:rsid w:val="6E41E5A5"/>
    <w:rsid w:val="6E4BB763"/>
    <w:rsid w:val="6E56F763"/>
    <w:rsid w:val="6E5B2F9B"/>
    <w:rsid w:val="6E635AA9"/>
    <w:rsid w:val="6E6512A7"/>
    <w:rsid w:val="6E696F8C"/>
    <w:rsid w:val="6E716F84"/>
    <w:rsid w:val="6E7DFF5C"/>
    <w:rsid w:val="6E82B25B"/>
    <w:rsid w:val="6E86CD3F"/>
    <w:rsid w:val="6E9BB649"/>
    <w:rsid w:val="6EA8B93F"/>
    <w:rsid w:val="6EA8CEFF"/>
    <w:rsid w:val="6ECB4222"/>
    <w:rsid w:val="6ECB8BC9"/>
    <w:rsid w:val="6EE8F175"/>
    <w:rsid w:val="6F115B4E"/>
    <w:rsid w:val="6F208F8A"/>
    <w:rsid w:val="6F296C7F"/>
    <w:rsid w:val="6F2B2A37"/>
    <w:rsid w:val="6F2F36C4"/>
    <w:rsid w:val="6F44174A"/>
    <w:rsid w:val="6F45E258"/>
    <w:rsid w:val="6F5F3873"/>
    <w:rsid w:val="6F681D59"/>
    <w:rsid w:val="6F697C47"/>
    <w:rsid w:val="6F6B9EFB"/>
    <w:rsid w:val="6F75485C"/>
    <w:rsid w:val="6F76BC3F"/>
    <w:rsid w:val="6F829CB0"/>
    <w:rsid w:val="6F878F46"/>
    <w:rsid w:val="6F94DCAB"/>
    <w:rsid w:val="6F9AF65C"/>
    <w:rsid w:val="6FA0FB20"/>
    <w:rsid w:val="6FAF1E83"/>
    <w:rsid w:val="6FB73573"/>
    <w:rsid w:val="6FB9EAF8"/>
    <w:rsid w:val="6FC056DC"/>
    <w:rsid w:val="6FD6A673"/>
    <w:rsid w:val="6FDE6FE5"/>
    <w:rsid w:val="6FFB8E6F"/>
    <w:rsid w:val="70200BB3"/>
    <w:rsid w:val="7020CF23"/>
    <w:rsid w:val="702293A5"/>
    <w:rsid w:val="703B75E9"/>
    <w:rsid w:val="703E2BD6"/>
    <w:rsid w:val="703FBF64"/>
    <w:rsid w:val="7042D164"/>
    <w:rsid w:val="7046DFD5"/>
    <w:rsid w:val="704A2EC4"/>
    <w:rsid w:val="705D9AC1"/>
    <w:rsid w:val="7064261F"/>
    <w:rsid w:val="70745A13"/>
    <w:rsid w:val="707DE3D7"/>
    <w:rsid w:val="7080C933"/>
    <w:rsid w:val="70952653"/>
    <w:rsid w:val="70AADE75"/>
    <w:rsid w:val="70AC9F7B"/>
    <w:rsid w:val="70AE9913"/>
    <w:rsid w:val="70B1CB20"/>
    <w:rsid w:val="70B4E484"/>
    <w:rsid w:val="70B98532"/>
    <w:rsid w:val="70C662D4"/>
    <w:rsid w:val="70CB2911"/>
    <w:rsid w:val="70D7C13C"/>
    <w:rsid w:val="70EA3625"/>
    <w:rsid w:val="70ECE254"/>
    <w:rsid w:val="70F278BF"/>
    <w:rsid w:val="70F41DBE"/>
    <w:rsid w:val="70FF1A59"/>
    <w:rsid w:val="710DC390"/>
    <w:rsid w:val="7112B74E"/>
    <w:rsid w:val="7114575B"/>
    <w:rsid w:val="7118C663"/>
    <w:rsid w:val="711D488A"/>
    <w:rsid w:val="7124A781"/>
    <w:rsid w:val="713742B6"/>
    <w:rsid w:val="714CF4E1"/>
    <w:rsid w:val="714E4210"/>
    <w:rsid w:val="7158C6FC"/>
    <w:rsid w:val="715A1743"/>
    <w:rsid w:val="715ACF2C"/>
    <w:rsid w:val="7160E1BD"/>
    <w:rsid w:val="7167F3E7"/>
    <w:rsid w:val="717C2720"/>
    <w:rsid w:val="718074BF"/>
    <w:rsid w:val="718D2EDF"/>
    <w:rsid w:val="7190EE06"/>
    <w:rsid w:val="71986CF7"/>
    <w:rsid w:val="71A07A65"/>
    <w:rsid w:val="71A7D312"/>
    <w:rsid w:val="71B13AA9"/>
    <w:rsid w:val="71C4CD76"/>
    <w:rsid w:val="71C67CB5"/>
    <w:rsid w:val="71D4AA47"/>
    <w:rsid w:val="71D67801"/>
    <w:rsid w:val="71EE8442"/>
    <w:rsid w:val="71F5C4F5"/>
    <w:rsid w:val="7203F24C"/>
    <w:rsid w:val="72050805"/>
    <w:rsid w:val="7210F4BD"/>
    <w:rsid w:val="72134A91"/>
    <w:rsid w:val="7219B438"/>
    <w:rsid w:val="722053E8"/>
    <w:rsid w:val="722290FB"/>
    <w:rsid w:val="72289785"/>
    <w:rsid w:val="722C6722"/>
    <w:rsid w:val="722D43A9"/>
    <w:rsid w:val="723101DA"/>
    <w:rsid w:val="723D5890"/>
    <w:rsid w:val="724AA444"/>
    <w:rsid w:val="724F838B"/>
    <w:rsid w:val="72612785"/>
    <w:rsid w:val="72798016"/>
    <w:rsid w:val="72819BC7"/>
    <w:rsid w:val="7285D033"/>
    <w:rsid w:val="72899A8F"/>
    <w:rsid w:val="72926174"/>
    <w:rsid w:val="729DFFF5"/>
    <w:rsid w:val="72A52E9B"/>
    <w:rsid w:val="72A6741E"/>
    <w:rsid w:val="72B153B8"/>
    <w:rsid w:val="72B4F817"/>
    <w:rsid w:val="72B86CB5"/>
    <w:rsid w:val="72C22710"/>
    <w:rsid w:val="72D28C3A"/>
    <w:rsid w:val="72DECCBF"/>
    <w:rsid w:val="72E6BF45"/>
    <w:rsid w:val="72E7EF07"/>
    <w:rsid w:val="72EFC017"/>
    <w:rsid w:val="72F92F28"/>
    <w:rsid w:val="730BF759"/>
    <w:rsid w:val="7312EF19"/>
    <w:rsid w:val="73172B64"/>
    <w:rsid w:val="7322C813"/>
    <w:rsid w:val="73265F7B"/>
    <w:rsid w:val="732674D1"/>
    <w:rsid w:val="7333E3CE"/>
    <w:rsid w:val="73352392"/>
    <w:rsid w:val="73362D7A"/>
    <w:rsid w:val="734829D7"/>
    <w:rsid w:val="734B13E6"/>
    <w:rsid w:val="73538115"/>
    <w:rsid w:val="7355DEA1"/>
    <w:rsid w:val="7358EC29"/>
    <w:rsid w:val="7374674D"/>
    <w:rsid w:val="73794727"/>
    <w:rsid w:val="73846EAD"/>
    <w:rsid w:val="7388AC9D"/>
    <w:rsid w:val="738A5A64"/>
    <w:rsid w:val="739A708E"/>
    <w:rsid w:val="73A54592"/>
    <w:rsid w:val="73A77C1F"/>
    <w:rsid w:val="73A81010"/>
    <w:rsid w:val="73B09A78"/>
    <w:rsid w:val="73B4B9CF"/>
    <w:rsid w:val="73BB386C"/>
    <w:rsid w:val="73C3919D"/>
    <w:rsid w:val="73C7A5DF"/>
    <w:rsid w:val="73D09934"/>
    <w:rsid w:val="73E10DD9"/>
    <w:rsid w:val="73E16372"/>
    <w:rsid w:val="73FA3D44"/>
    <w:rsid w:val="73FDB53D"/>
    <w:rsid w:val="7401EC6C"/>
    <w:rsid w:val="7408B4ED"/>
    <w:rsid w:val="740AD8BE"/>
    <w:rsid w:val="740F317B"/>
    <w:rsid w:val="7437873A"/>
    <w:rsid w:val="7445668F"/>
    <w:rsid w:val="745FCB3D"/>
    <w:rsid w:val="7462702C"/>
    <w:rsid w:val="7463BD63"/>
    <w:rsid w:val="7465A567"/>
    <w:rsid w:val="747D916F"/>
    <w:rsid w:val="748A50A4"/>
    <w:rsid w:val="74924399"/>
    <w:rsid w:val="74B1551B"/>
    <w:rsid w:val="74B73B7E"/>
    <w:rsid w:val="74C22101"/>
    <w:rsid w:val="74CBC252"/>
    <w:rsid w:val="74E1DCCF"/>
    <w:rsid w:val="74E36970"/>
    <w:rsid w:val="74E77200"/>
    <w:rsid w:val="74EB186F"/>
    <w:rsid w:val="750339C4"/>
    <w:rsid w:val="75099BD7"/>
    <w:rsid w:val="750E2321"/>
    <w:rsid w:val="750FE1EA"/>
    <w:rsid w:val="752344AB"/>
    <w:rsid w:val="75244BB8"/>
    <w:rsid w:val="752E339F"/>
    <w:rsid w:val="75300F5E"/>
    <w:rsid w:val="753D9133"/>
    <w:rsid w:val="755B67B4"/>
    <w:rsid w:val="755D041E"/>
    <w:rsid w:val="756E9368"/>
    <w:rsid w:val="7571B1E7"/>
    <w:rsid w:val="757A97F5"/>
    <w:rsid w:val="757D73A5"/>
    <w:rsid w:val="758D2FAE"/>
    <w:rsid w:val="758EEEC5"/>
    <w:rsid w:val="7592A89A"/>
    <w:rsid w:val="7594B21B"/>
    <w:rsid w:val="75985014"/>
    <w:rsid w:val="75A37CAF"/>
    <w:rsid w:val="75B7294D"/>
    <w:rsid w:val="75BD2A38"/>
    <w:rsid w:val="75CDCDD1"/>
    <w:rsid w:val="75D3D2C5"/>
    <w:rsid w:val="75D3E284"/>
    <w:rsid w:val="75D5093F"/>
    <w:rsid w:val="75D88018"/>
    <w:rsid w:val="75DD8C65"/>
    <w:rsid w:val="75DEED2B"/>
    <w:rsid w:val="75E4BA88"/>
    <w:rsid w:val="75F28B68"/>
    <w:rsid w:val="760AC447"/>
    <w:rsid w:val="7613E181"/>
    <w:rsid w:val="761A7912"/>
    <w:rsid w:val="761E57E3"/>
    <w:rsid w:val="7628F40F"/>
    <w:rsid w:val="7633D292"/>
    <w:rsid w:val="76421BF0"/>
    <w:rsid w:val="7656AF1B"/>
    <w:rsid w:val="765C9A97"/>
    <w:rsid w:val="7668AC40"/>
    <w:rsid w:val="766C84A3"/>
    <w:rsid w:val="7686680B"/>
    <w:rsid w:val="768A6647"/>
    <w:rsid w:val="769E2F98"/>
    <w:rsid w:val="76A0783D"/>
    <w:rsid w:val="76B3C0EE"/>
    <w:rsid w:val="76D065F1"/>
    <w:rsid w:val="76E9C78B"/>
    <w:rsid w:val="76EB200E"/>
    <w:rsid w:val="76EDC864"/>
    <w:rsid w:val="76EF4D17"/>
    <w:rsid w:val="771F165D"/>
    <w:rsid w:val="77312CCF"/>
    <w:rsid w:val="7735B100"/>
    <w:rsid w:val="773A195D"/>
    <w:rsid w:val="7744D0B0"/>
    <w:rsid w:val="77486A4C"/>
    <w:rsid w:val="775F7989"/>
    <w:rsid w:val="7773B4D2"/>
    <w:rsid w:val="7773D87C"/>
    <w:rsid w:val="777E4D8A"/>
    <w:rsid w:val="777F00BF"/>
    <w:rsid w:val="7792AD8D"/>
    <w:rsid w:val="779C8CF8"/>
    <w:rsid w:val="77A20CE1"/>
    <w:rsid w:val="77A4C95B"/>
    <w:rsid w:val="77A5547B"/>
    <w:rsid w:val="77A5EA7A"/>
    <w:rsid w:val="77C5E004"/>
    <w:rsid w:val="77C90B14"/>
    <w:rsid w:val="77D062FA"/>
    <w:rsid w:val="77DD3801"/>
    <w:rsid w:val="77E9DAF9"/>
    <w:rsid w:val="77EBC55C"/>
    <w:rsid w:val="77EF3273"/>
    <w:rsid w:val="77F5D5AA"/>
    <w:rsid w:val="77FFCE8A"/>
    <w:rsid w:val="7804CA55"/>
    <w:rsid w:val="7805AA18"/>
    <w:rsid w:val="780E6649"/>
    <w:rsid w:val="78103D82"/>
    <w:rsid w:val="78229EF7"/>
    <w:rsid w:val="7825B3C2"/>
    <w:rsid w:val="782E5566"/>
    <w:rsid w:val="783255AD"/>
    <w:rsid w:val="7836258A"/>
    <w:rsid w:val="78367B58"/>
    <w:rsid w:val="783761C4"/>
    <w:rsid w:val="784496FB"/>
    <w:rsid w:val="784A379B"/>
    <w:rsid w:val="78530D54"/>
    <w:rsid w:val="7856020E"/>
    <w:rsid w:val="7859D4BA"/>
    <w:rsid w:val="785ED76F"/>
    <w:rsid w:val="7860F2CB"/>
    <w:rsid w:val="786815D1"/>
    <w:rsid w:val="786CE14C"/>
    <w:rsid w:val="7875FAF6"/>
    <w:rsid w:val="787A97B4"/>
    <w:rsid w:val="78878D56"/>
    <w:rsid w:val="788FB1B3"/>
    <w:rsid w:val="7893020A"/>
    <w:rsid w:val="78BCEC75"/>
    <w:rsid w:val="78C8829A"/>
    <w:rsid w:val="78D00D54"/>
    <w:rsid w:val="78D280E0"/>
    <w:rsid w:val="78DEAEDF"/>
    <w:rsid w:val="78DFAEB9"/>
    <w:rsid w:val="78E46BD1"/>
    <w:rsid w:val="78F6A4A1"/>
    <w:rsid w:val="78FF8EE1"/>
    <w:rsid w:val="79047D49"/>
    <w:rsid w:val="79058CA2"/>
    <w:rsid w:val="7909C301"/>
    <w:rsid w:val="79172DD1"/>
    <w:rsid w:val="79197C41"/>
    <w:rsid w:val="7949DA78"/>
    <w:rsid w:val="7951089B"/>
    <w:rsid w:val="79572D98"/>
    <w:rsid w:val="795B53DE"/>
    <w:rsid w:val="795C652A"/>
    <w:rsid w:val="7962D95A"/>
    <w:rsid w:val="796C40AB"/>
    <w:rsid w:val="797AA186"/>
    <w:rsid w:val="797C952A"/>
    <w:rsid w:val="798B8374"/>
    <w:rsid w:val="798C6916"/>
    <w:rsid w:val="7990AEA8"/>
    <w:rsid w:val="799D346D"/>
    <w:rsid w:val="79A6B5B6"/>
    <w:rsid w:val="79AED24C"/>
    <w:rsid w:val="79B70AE1"/>
    <w:rsid w:val="79C16F91"/>
    <w:rsid w:val="79D23932"/>
    <w:rsid w:val="79D52160"/>
    <w:rsid w:val="79DCC476"/>
    <w:rsid w:val="7A073FFA"/>
    <w:rsid w:val="7A0AA5AF"/>
    <w:rsid w:val="7A0C99AC"/>
    <w:rsid w:val="7A0EFE62"/>
    <w:rsid w:val="7A166815"/>
    <w:rsid w:val="7A177306"/>
    <w:rsid w:val="7A17B3F5"/>
    <w:rsid w:val="7A186EA6"/>
    <w:rsid w:val="7A2ADEE0"/>
    <w:rsid w:val="7A39EB08"/>
    <w:rsid w:val="7A3F3B86"/>
    <w:rsid w:val="7A462613"/>
    <w:rsid w:val="7A4BFC52"/>
    <w:rsid w:val="7A57E4A8"/>
    <w:rsid w:val="7A5E3568"/>
    <w:rsid w:val="7A8165D7"/>
    <w:rsid w:val="7A842D66"/>
    <w:rsid w:val="7A84B7FE"/>
    <w:rsid w:val="7A88BB54"/>
    <w:rsid w:val="7AA2597E"/>
    <w:rsid w:val="7AB2FE32"/>
    <w:rsid w:val="7AB40CFE"/>
    <w:rsid w:val="7AC2E722"/>
    <w:rsid w:val="7ACB9225"/>
    <w:rsid w:val="7ACE7C3A"/>
    <w:rsid w:val="7AD988BD"/>
    <w:rsid w:val="7ADCEC5F"/>
    <w:rsid w:val="7AFD17B4"/>
    <w:rsid w:val="7B03DA87"/>
    <w:rsid w:val="7B09CADD"/>
    <w:rsid w:val="7B11F7B6"/>
    <w:rsid w:val="7B127F12"/>
    <w:rsid w:val="7B3328AD"/>
    <w:rsid w:val="7B3586B6"/>
    <w:rsid w:val="7B3E0E15"/>
    <w:rsid w:val="7B489D4C"/>
    <w:rsid w:val="7B4A11BB"/>
    <w:rsid w:val="7B632781"/>
    <w:rsid w:val="7B787E00"/>
    <w:rsid w:val="7B897B93"/>
    <w:rsid w:val="7B8D3270"/>
    <w:rsid w:val="7B8FB01B"/>
    <w:rsid w:val="7B950677"/>
    <w:rsid w:val="7B9A6098"/>
    <w:rsid w:val="7BA5E18E"/>
    <w:rsid w:val="7BAE409D"/>
    <w:rsid w:val="7BB0A735"/>
    <w:rsid w:val="7BBA94F5"/>
    <w:rsid w:val="7BCD4638"/>
    <w:rsid w:val="7BCEEAC4"/>
    <w:rsid w:val="7BD06241"/>
    <w:rsid w:val="7BD6778D"/>
    <w:rsid w:val="7C0CDEB5"/>
    <w:rsid w:val="7C173CEF"/>
    <w:rsid w:val="7C19DD6A"/>
    <w:rsid w:val="7C1AC619"/>
    <w:rsid w:val="7C25EB6F"/>
    <w:rsid w:val="7C35C3A7"/>
    <w:rsid w:val="7C38D558"/>
    <w:rsid w:val="7C3C0A33"/>
    <w:rsid w:val="7C41920D"/>
    <w:rsid w:val="7C4BA51C"/>
    <w:rsid w:val="7C4ECE93"/>
    <w:rsid w:val="7C803078"/>
    <w:rsid w:val="7C80B36A"/>
    <w:rsid w:val="7C8BCC46"/>
    <w:rsid w:val="7C8DDE45"/>
    <w:rsid w:val="7C9A19E8"/>
    <w:rsid w:val="7C9B3D67"/>
    <w:rsid w:val="7C9EFB28"/>
    <w:rsid w:val="7CA546DC"/>
    <w:rsid w:val="7CA602B0"/>
    <w:rsid w:val="7CA809B9"/>
    <w:rsid w:val="7CB33805"/>
    <w:rsid w:val="7CB44992"/>
    <w:rsid w:val="7CD4A3A2"/>
    <w:rsid w:val="7CDB9063"/>
    <w:rsid w:val="7CE1B4F5"/>
    <w:rsid w:val="7CE7B4D8"/>
    <w:rsid w:val="7CEC9FF1"/>
    <w:rsid w:val="7CEF2166"/>
    <w:rsid w:val="7D0011AB"/>
    <w:rsid w:val="7D09102B"/>
    <w:rsid w:val="7D0A96F1"/>
    <w:rsid w:val="7D1448A3"/>
    <w:rsid w:val="7D16BEEF"/>
    <w:rsid w:val="7D1F2542"/>
    <w:rsid w:val="7D2A2524"/>
    <w:rsid w:val="7D2C92BE"/>
    <w:rsid w:val="7D36144F"/>
    <w:rsid w:val="7D37FA15"/>
    <w:rsid w:val="7D3B54EA"/>
    <w:rsid w:val="7D503B4C"/>
    <w:rsid w:val="7D5C7299"/>
    <w:rsid w:val="7D5FDE81"/>
    <w:rsid w:val="7D620054"/>
    <w:rsid w:val="7D6D1477"/>
    <w:rsid w:val="7D7E968B"/>
    <w:rsid w:val="7D871E64"/>
    <w:rsid w:val="7D88EF89"/>
    <w:rsid w:val="7D90D47C"/>
    <w:rsid w:val="7D968B8E"/>
    <w:rsid w:val="7DA2AB3C"/>
    <w:rsid w:val="7DBE04C4"/>
    <w:rsid w:val="7DCC0E0D"/>
    <w:rsid w:val="7DCC5D6B"/>
    <w:rsid w:val="7DDFF236"/>
    <w:rsid w:val="7DE01094"/>
    <w:rsid w:val="7DE25546"/>
    <w:rsid w:val="7DE3F6AF"/>
    <w:rsid w:val="7DE66F05"/>
    <w:rsid w:val="7DEDE2A0"/>
    <w:rsid w:val="7DEF2A0F"/>
    <w:rsid w:val="7DF17D27"/>
    <w:rsid w:val="7E0F1778"/>
    <w:rsid w:val="7E191A15"/>
    <w:rsid w:val="7E1CB8EB"/>
    <w:rsid w:val="7E2A1617"/>
    <w:rsid w:val="7E2D75AE"/>
    <w:rsid w:val="7E308EB9"/>
    <w:rsid w:val="7E370B38"/>
    <w:rsid w:val="7E3D9DEE"/>
    <w:rsid w:val="7E4221E3"/>
    <w:rsid w:val="7E5C165F"/>
    <w:rsid w:val="7E5CBF2B"/>
    <w:rsid w:val="7E5F3D65"/>
    <w:rsid w:val="7E6DA760"/>
    <w:rsid w:val="7E7353C8"/>
    <w:rsid w:val="7E8723F5"/>
    <w:rsid w:val="7E9461CC"/>
    <w:rsid w:val="7E947544"/>
    <w:rsid w:val="7E953881"/>
    <w:rsid w:val="7E97578A"/>
    <w:rsid w:val="7E98C08F"/>
    <w:rsid w:val="7EACCDC1"/>
    <w:rsid w:val="7EAEA40A"/>
    <w:rsid w:val="7EB6FC09"/>
    <w:rsid w:val="7EB919C3"/>
    <w:rsid w:val="7ECCC1DF"/>
    <w:rsid w:val="7EDAC9EF"/>
    <w:rsid w:val="7EE2B8A9"/>
    <w:rsid w:val="7EEDBE9C"/>
    <w:rsid w:val="7EFA7078"/>
    <w:rsid w:val="7F13869C"/>
    <w:rsid w:val="7F1DA246"/>
    <w:rsid w:val="7F24FEB1"/>
    <w:rsid w:val="7F2D804A"/>
    <w:rsid w:val="7F3CB535"/>
    <w:rsid w:val="7F3D6085"/>
    <w:rsid w:val="7F4C1A68"/>
    <w:rsid w:val="7F5B0FE8"/>
    <w:rsid w:val="7F6EB77C"/>
    <w:rsid w:val="7F8881FA"/>
    <w:rsid w:val="7F9682CF"/>
    <w:rsid w:val="7F9E83A5"/>
    <w:rsid w:val="7FA7D354"/>
    <w:rsid w:val="7FA7FF33"/>
    <w:rsid w:val="7FA9185C"/>
    <w:rsid w:val="7FA97FA2"/>
    <w:rsid w:val="7FAB5FB3"/>
    <w:rsid w:val="7FAB8F17"/>
    <w:rsid w:val="7FB6F9EB"/>
    <w:rsid w:val="7FF0739F"/>
    <w:rsid w:val="7FFBA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DBC9"/>
  <w15:chartTrackingRefBased/>
  <w15:docId w15:val="{C8090A80-DAC7-41CE-945A-618CF846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B01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F5C5A"/>
    <w:pPr>
      <w:spacing w:after="120" w:line="48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F5C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0F5C5A"/>
    <w:pPr>
      <w:spacing w:line="276" w:lineRule="auto"/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aliases w:val="WYPUNKTOWANIE Akapit z listą"/>
    <w:basedOn w:val="Normalny"/>
    <w:link w:val="AkapitzlistZnak"/>
    <w:qFormat/>
    <w:rsid w:val="00A129FF"/>
    <w:pPr>
      <w:numPr>
        <w:ilvl w:val="2"/>
        <w:numId w:val="6"/>
      </w:numPr>
      <w:contextualSpacing/>
    </w:pPr>
  </w:style>
  <w:style w:type="character" w:customStyle="1" w:styleId="AkapitzlistZnak">
    <w:name w:val="Akapit z listą Znak"/>
    <w:aliases w:val="WYPUNKTOWANIE Akapit z listą Znak"/>
    <w:link w:val="Akapitzlist"/>
    <w:locked/>
    <w:rsid w:val="00A129FF"/>
  </w:style>
  <w:style w:type="paragraph" w:styleId="Tytu">
    <w:name w:val="Title"/>
    <w:basedOn w:val="Normalny"/>
    <w:next w:val="Normalny"/>
    <w:link w:val="TytuZnak"/>
    <w:uiPriority w:val="10"/>
    <w:qFormat/>
    <w:rsid w:val="00C82041"/>
    <w:pPr>
      <w:numPr>
        <w:numId w:val="6"/>
      </w:numPr>
      <w:spacing w:before="480" w:after="480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2041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24552D"/>
    <w:pPr>
      <w:numPr>
        <w:ilvl w:val="1"/>
      </w:numPr>
      <w:spacing w:after="160"/>
    </w:pPr>
    <w:rPr>
      <w:rFonts w:eastAsiaTheme="minorEastAsia"/>
      <w:b w:val="0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4552D"/>
    <w:rPr>
      <w:rFonts w:asciiTheme="majorHAnsi" w:eastAsiaTheme="minorEastAsia" w:hAnsiTheme="majorHAnsi" w:cstheme="majorBidi"/>
      <w:color w:val="5A5A5A" w:themeColor="text1" w:themeTint="A5"/>
      <w:spacing w:val="15"/>
      <w:kern w:val="28"/>
      <w:szCs w:val="5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04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04BF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4B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8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6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6F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D36F1"/>
    <w:pPr>
      <w:spacing w:after="0" w:line="240" w:lineRule="auto"/>
    </w:pPr>
  </w:style>
  <w:style w:type="paragraph" w:customStyle="1" w:styleId="Normwypunktowanie">
    <w:name w:val="Norm. wypunktowanie"/>
    <w:basedOn w:val="Akapitzlist"/>
    <w:link w:val="NormwypunktowanieZnak"/>
    <w:qFormat/>
    <w:rsid w:val="00070581"/>
    <w:pPr>
      <w:numPr>
        <w:ilvl w:val="0"/>
        <w:numId w:val="7"/>
      </w:numPr>
    </w:pPr>
  </w:style>
  <w:style w:type="character" w:customStyle="1" w:styleId="NormwypunktowanieZnak">
    <w:name w:val="Norm. wypunktowanie Znak"/>
    <w:basedOn w:val="AkapitzlistZnak"/>
    <w:link w:val="Normwypunktowanie"/>
    <w:rsid w:val="00070581"/>
  </w:style>
  <w:style w:type="paragraph" w:customStyle="1" w:styleId="Default">
    <w:name w:val="Default"/>
    <w:rsid w:val="00FD42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D63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97ED-6DC3-42BB-8464-9F27462D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3743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Courseau</dc:creator>
  <cp:keywords/>
  <dc:description/>
  <cp:lastModifiedBy>Louis Courseau (KZGW)</cp:lastModifiedBy>
  <cp:revision>5</cp:revision>
  <dcterms:created xsi:type="dcterms:W3CDTF">2022-05-17T05:58:00Z</dcterms:created>
  <dcterms:modified xsi:type="dcterms:W3CDTF">2022-05-19T12:51:00Z</dcterms:modified>
</cp:coreProperties>
</file>